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81BA2" w14:textId="783429D4" w:rsidR="00FC6856" w:rsidRPr="0000308A" w:rsidRDefault="00195B4A" w:rsidP="00D42298">
      <w:pPr>
        <w:spacing w:after="0" w:line="240" w:lineRule="auto"/>
        <w:rPr>
          <w:rFonts w:ascii="Times New Roman" w:hAnsi="Times New Roman" w:cs="Times New Roman"/>
          <w:b/>
          <w:sz w:val="28"/>
          <w:szCs w:val="28"/>
          <w:lang w:val="en-US"/>
        </w:rPr>
      </w:pPr>
      <w:r w:rsidRPr="0000308A">
        <w:rPr>
          <w:rFonts w:ascii="Times New Roman" w:hAnsi="Times New Roman" w:cs="Times New Roman"/>
          <w:b/>
          <w:sz w:val="28"/>
          <w:szCs w:val="28"/>
          <w:lang w:val="en-US"/>
        </w:rPr>
        <w:t>R</w:t>
      </w:r>
      <w:r w:rsidR="00F84F2E">
        <w:rPr>
          <w:rFonts w:ascii="Times New Roman" w:hAnsi="Times New Roman" w:cs="Times New Roman"/>
          <w:b/>
          <w:sz w:val="28"/>
          <w:szCs w:val="28"/>
          <w:lang w:val="en-US"/>
        </w:rPr>
        <w:t>obust</w:t>
      </w:r>
      <w:r w:rsidRPr="0000308A">
        <w:rPr>
          <w:rFonts w:ascii="Times New Roman" w:hAnsi="Times New Roman" w:cs="Times New Roman"/>
          <w:b/>
          <w:sz w:val="28"/>
          <w:szCs w:val="28"/>
          <w:lang w:val="en-US"/>
        </w:rPr>
        <w:t xml:space="preserve"> animals for grass based production systems</w:t>
      </w:r>
    </w:p>
    <w:p w14:paraId="1598E3B4" w14:textId="77777777" w:rsidR="00D42298" w:rsidRDefault="00D42298" w:rsidP="00D42298">
      <w:pPr>
        <w:spacing w:after="0" w:line="240" w:lineRule="auto"/>
        <w:rPr>
          <w:rFonts w:ascii="Times New Roman" w:hAnsi="Times New Roman" w:cs="Times New Roman"/>
          <w:sz w:val="24"/>
          <w:szCs w:val="24"/>
          <w:lang w:val="en-US"/>
        </w:rPr>
      </w:pPr>
    </w:p>
    <w:p w14:paraId="25643FAB" w14:textId="64FAE8CE" w:rsidR="00554799" w:rsidRPr="00554799" w:rsidRDefault="00195B4A" w:rsidP="00D42298">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Delaby L.</w:t>
      </w:r>
      <w:r w:rsidRPr="00195B4A">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EA3D45">
        <w:rPr>
          <w:rFonts w:ascii="Times New Roman" w:hAnsi="Times New Roman" w:cs="Times New Roman"/>
          <w:sz w:val="24"/>
          <w:szCs w:val="24"/>
          <w:lang w:val="en-US"/>
        </w:rPr>
        <w:t>Buckley F.</w:t>
      </w:r>
      <w:r w:rsidR="00EA3D45">
        <w:rPr>
          <w:rFonts w:ascii="Times New Roman" w:hAnsi="Times New Roman" w:cs="Times New Roman"/>
          <w:sz w:val="24"/>
          <w:szCs w:val="24"/>
          <w:vertAlign w:val="superscript"/>
          <w:lang w:val="en-US"/>
        </w:rPr>
        <w:t>2</w:t>
      </w:r>
      <w:r w:rsidR="00EA3D45" w:rsidRPr="00EA3D45">
        <w:rPr>
          <w:rFonts w:ascii="Times New Roman" w:hAnsi="Times New Roman" w:cs="Times New Roman"/>
          <w:sz w:val="24"/>
          <w:szCs w:val="24"/>
          <w:lang w:val="en-US"/>
        </w:rPr>
        <w:t>,</w:t>
      </w:r>
      <w:r w:rsidR="00EA3D45">
        <w:rPr>
          <w:rFonts w:ascii="Times New Roman" w:hAnsi="Times New Roman" w:cs="Times New Roman"/>
          <w:sz w:val="24"/>
          <w:szCs w:val="24"/>
          <w:vertAlign w:val="superscript"/>
          <w:lang w:val="en-US"/>
        </w:rPr>
        <w:t xml:space="preserve"> </w:t>
      </w:r>
      <w:r>
        <w:rPr>
          <w:rFonts w:ascii="Times New Roman" w:hAnsi="Times New Roman" w:cs="Times New Roman"/>
          <w:sz w:val="24"/>
          <w:szCs w:val="24"/>
          <w:lang w:val="en-US"/>
        </w:rPr>
        <w:t>McHugh N.</w:t>
      </w:r>
      <w:r w:rsidRPr="00195B4A">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Blanc F.</w:t>
      </w:r>
      <w:r w:rsidRPr="00195B4A">
        <w:rPr>
          <w:rFonts w:ascii="Times New Roman" w:hAnsi="Times New Roman" w:cs="Times New Roman"/>
          <w:sz w:val="24"/>
          <w:szCs w:val="24"/>
          <w:vertAlign w:val="superscript"/>
          <w:lang w:val="en-US"/>
        </w:rPr>
        <w:t>3</w:t>
      </w:r>
      <w:r w:rsidR="00EA3D45" w:rsidRPr="00EA3D45">
        <w:rPr>
          <w:rFonts w:ascii="Times New Roman" w:hAnsi="Times New Roman" w:cs="Times New Roman"/>
          <w:sz w:val="24"/>
          <w:szCs w:val="24"/>
          <w:lang w:val="en-US"/>
        </w:rPr>
        <w:t xml:space="preserve"> </w:t>
      </w:r>
    </w:p>
    <w:p w14:paraId="089D119E" w14:textId="77777777" w:rsidR="00195B4A" w:rsidRDefault="00195B4A" w:rsidP="00EA3D45">
      <w:pPr>
        <w:spacing w:before="120" w:after="0" w:line="240" w:lineRule="auto"/>
        <w:rPr>
          <w:rFonts w:ascii="Times New Roman" w:hAnsi="Times New Roman" w:cs="Times New Roman"/>
          <w:sz w:val="24"/>
          <w:szCs w:val="24"/>
        </w:rPr>
      </w:pPr>
      <w:r w:rsidRPr="00195B4A">
        <w:rPr>
          <w:rFonts w:ascii="Times New Roman" w:hAnsi="Times New Roman" w:cs="Times New Roman"/>
          <w:sz w:val="24"/>
          <w:szCs w:val="24"/>
          <w:vertAlign w:val="superscript"/>
        </w:rPr>
        <w:t>1</w:t>
      </w:r>
      <w:r w:rsidRPr="00195B4A">
        <w:rPr>
          <w:rFonts w:ascii="Times New Roman" w:hAnsi="Times New Roman" w:cs="Times New Roman"/>
          <w:sz w:val="24"/>
          <w:szCs w:val="24"/>
        </w:rPr>
        <w:t xml:space="preserve"> INRA, AgroC</w:t>
      </w:r>
      <w:r>
        <w:rPr>
          <w:rFonts w:ascii="Times New Roman" w:hAnsi="Times New Roman" w:cs="Times New Roman"/>
          <w:sz w:val="24"/>
          <w:szCs w:val="24"/>
        </w:rPr>
        <w:t>a</w:t>
      </w:r>
      <w:r w:rsidRPr="00195B4A">
        <w:rPr>
          <w:rFonts w:ascii="Times New Roman" w:hAnsi="Times New Roman" w:cs="Times New Roman"/>
          <w:sz w:val="24"/>
          <w:szCs w:val="24"/>
        </w:rPr>
        <w:t>mpus Ouest, UMR Physiologie, Environ</w:t>
      </w:r>
      <w:r>
        <w:rPr>
          <w:rFonts w:ascii="Times New Roman" w:hAnsi="Times New Roman" w:cs="Times New Roman"/>
          <w:sz w:val="24"/>
          <w:szCs w:val="24"/>
        </w:rPr>
        <w:t>n</w:t>
      </w:r>
      <w:r w:rsidRPr="00195B4A">
        <w:rPr>
          <w:rFonts w:ascii="Times New Roman" w:hAnsi="Times New Roman" w:cs="Times New Roman"/>
          <w:sz w:val="24"/>
          <w:szCs w:val="24"/>
        </w:rPr>
        <w:t>ement</w:t>
      </w:r>
      <w:r>
        <w:rPr>
          <w:rFonts w:ascii="Times New Roman" w:hAnsi="Times New Roman" w:cs="Times New Roman"/>
          <w:sz w:val="24"/>
          <w:szCs w:val="24"/>
        </w:rPr>
        <w:t xml:space="preserve"> et Génétique pour l’Animal et les Systèmes d’Elevage, 35590 Saint Gilles, France</w:t>
      </w:r>
    </w:p>
    <w:p w14:paraId="307F27D2" w14:textId="18302109" w:rsidR="00D42298" w:rsidRPr="00EA3D45" w:rsidRDefault="00195B4A" w:rsidP="00EA3D45">
      <w:pPr>
        <w:spacing w:before="120" w:after="0" w:line="240" w:lineRule="auto"/>
        <w:rPr>
          <w:rFonts w:ascii="Times New Roman" w:hAnsi="Times New Roman" w:cs="Times New Roman"/>
          <w:sz w:val="24"/>
          <w:szCs w:val="24"/>
          <w:lang w:val="en-US"/>
        </w:rPr>
      </w:pPr>
      <w:r w:rsidRPr="00116E96">
        <w:rPr>
          <w:rFonts w:ascii="Times New Roman" w:hAnsi="Times New Roman" w:cs="Times New Roman"/>
          <w:sz w:val="24"/>
          <w:szCs w:val="24"/>
          <w:vertAlign w:val="superscript"/>
          <w:lang w:val="en-US"/>
        </w:rPr>
        <w:t>2</w:t>
      </w:r>
      <w:r w:rsidR="00116E96" w:rsidRPr="00116E96">
        <w:rPr>
          <w:rFonts w:ascii="Times New Roman" w:hAnsi="Times New Roman" w:cs="Times New Roman"/>
          <w:sz w:val="24"/>
          <w:szCs w:val="24"/>
          <w:lang w:val="en-US"/>
        </w:rPr>
        <w:t xml:space="preserve"> </w:t>
      </w:r>
      <w:r w:rsidR="00116E96" w:rsidRPr="00EA3D45">
        <w:rPr>
          <w:rFonts w:ascii="Times New Roman" w:hAnsi="Times New Roman" w:cs="Times New Roman"/>
          <w:sz w:val="24"/>
          <w:szCs w:val="24"/>
          <w:lang w:val="en-US"/>
        </w:rPr>
        <w:t xml:space="preserve">Teagasc, Animal </w:t>
      </w:r>
      <w:r w:rsidR="0000308A" w:rsidRPr="00EA3D45">
        <w:rPr>
          <w:rFonts w:ascii="Times New Roman" w:hAnsi="Times New Roman" w:cs="Times New Roman"/>
          <w:sz w:val="24"/>
          <w:szCs w:val="24"/>
          <w:lang w:val="en-US"/>
        </w:rPr>
        <w:t>&amp;</w:t>
      </w:r>
      <w:r w:rsidR="00116E96" w:rsidRPr="00EA3D45">
        <w:rPr>
          <w:rFonts w:ascii="Times New Roman" w:hAnsi="Times New Roman" w:cs="Times New Roman"/>
          <w:sz w:val="24"/>
          <w:szCs w:val="24"/>
          <w:lang w:val="en-US"/>
        </w:rPr>
        <w:t xml:space="preserve"> Grassland Research and Innovation Centre, Moorepark, Fermoy, Co Cork, Ireland</w:t>
      </w:r>
      <w:r w:rsidRPr="00EA3D45">
        <w:rPr>
          <w:rFonts w:ascii="Times New Roman" w:hAnsi="Times New Roman" w:cs="Times New Roman"/>
          <w:sz w:val="24"/>
          <w:szCs w:val="24"/>
          <w:lang w:val="en-US"/>
        </w:rPr>
        <w:t xml:space="preserve"> </w:t>
      </w:r>
    </w:p>
    <w:p w14:paraId="1927623B" w14:textId="6FDEA3F9" w:rsidR="00490B5A" w:rsidRPr="00EA3D45" w:rsidRDefault="00195B4A" w:rsidP="00EA3D45">
      <w:pPr>
        <w:spacing w:before="120" w:after="0" w:line="240" w:lineRule="auto"/>
        <w:rPr>
          <w:rFonts w:ascii="Times New Roman" w:hAnsi="Times New Roman" w:cs="Times New Roman"/>
          <w:sz w:val="24"/>
          <w:szCs w:val="24"/>
        </w:rPr>
      </w:pPr>
      <w:r w:rsidRPr="00EA3D45">
        <w:rPr>
          <w:rFonts w:ascii="Times New Roman" w:hAnsi="Times New Roman" w:cs="Times New Roman"/>
          <w:sz w:val="24"/>
          <w:szCs w:val="24"/>
          <w:vertAlign w:val="superscript"/>
        </w:rPr>
        <w:t>3</w:t>
      </w:r>
      <w:r w:rsidR="00116E96" w:rsidRPr="00EA3D45">
        <w:rPr>
          <w:rFonts w:ascii="Times New Roman" w:hAnsi="Times New Roman" w:cs="Times New Roman"/>
          <w:sz w:val="24"/>
          <w:szCs w:val="24"/>
          <w:vertAlign w:val="superscript"/>
        </w:rPr>
        <w:t xml:space="preserve"> </w:t>
      </w:r>
      <w:r w:rsidR="00490B5A" w:rsidRPr="00EA3D45">
        <w:rPr>
          <w:rFonts w:ascii="Times New Roman" w:hAnsi="Times New Roman" w:cs="Times New Roman"/>
          <w:sz w:val="24"/>
          <w:szCs w:val="24"/>
        </w:rPr>
        <w:t>Université Clermont Auvergne, VetAg</w:t>
      </w:r>
      <w:r w:rsidR="00EA3D45">
        <w:rPr>
          <w:rFonts w:ascii="Times New Roman" w:hAnsi="Times New Roman" w:cs="Times New Roman"/>
          <w:sz w:val="24"/>
          <w:szCs w:val="24"/>
        </w:rPr>
        <w:t xml:space="preserve">ro Sup, INRA, UMR Herbivores, </w:t>
      </w:r>
      <w:r w:rsidR="00490B5A" w:rsidRPr="00EA3D45">
        <w:rPr>
          <w:rFonts w:ascii="Times New Roman" w:hAnsi="Times New Roman" w:cs="Times New Roman"/>
          <w:sz w:val="24"/>
          <w:szCs w:val="24"/>
        </w:rPr>
        <w:t>63122 Saint-Genès-Champanelle, France</w:t>
      </w:r>
    </w:p>
    <w:p w14:paraId="1917AA0A" w14:textId="77777777" w:rsidR="00F5586A" w:rsidRPr="00D42298" w:rsidRDefault="00F5586A" w:rsidP="00D42298">
      <w:pPr>
        <w:spacing w:after="0" w:line="240" w:lineRule="auto"/>
        <w:rPr>
          <w:rFonts w:ascii="Times New Roman" w:hAnsi="Times New Roman" w:cs="Times New Roman"/>
          <w:sz w:val="24"/>
          <w:szCs w:val="24"/>
        </w:rPr>
      </w:pPr>
    </w:p>
    <w:p w14:paraId="3BE2FC74" w14:textId="77777777" w:rsidR="00195B4A" w:rsidRPr="00B07696" w:rsidRDefault="00195B4A" w:rsidP="00D42298">
      <w:pPr>
        <w:spacing w:after="0" w:line="240" w:lineRule="auto"/>
        <w:rPr>
          <w:rFonts w:ascii="Times New Roman" w:hAnsi="Times New Roman" w:cs="Times New Roman"/>
          <w:b/>
          <w:sz w:val="24"/>
          <w:szCs w:val="24"/>
          <w:lang w:val="en-US"/>
        </w:rPr>
      </w:pPr>
      <w:r w:rsidRPr="00B07696">
        <w:rPr>
          <w:rFonts w:ascii="Times New Roman" w:hAnsi="Times New Roman" w:cs="Times New Roman"/>
          <w:b/>
          <w:sz w:val="24"/>
          <w:szCs w:val="24"/>
          <w:lang w:val="en-US"/>
        </w:rPr>
        <w:t>Abstract</w:t>
      </w:r>
    </w:p>
    <w:p w14:paraId="0DFBB82C" w14:textId="77777777" w:rsidR="00F5586A" w:rsidRDefault="00F5586A" w:rsidP="00D42298">
      <w:pPr>
        <w:spacing w:after="0" w:line="240" w:lineRule="auto"/>
        <w:rPr>
          <w:rFonts w:ascii="Times New Roman" w:hAnsi="Times New Roman" w:cs="Times New Roman"/>
          <w:sz w:val="24"/>
          <w:szCs w:val="24"/>
          <w:lang w:val="en-US"/>
        </w:rPr>
      </w:pPr>
    </w:p>
    <w:p w14:paraId="0CD53526" w14:textId="0435B29D" w:rsidR="00F17E0A" w:rsidRDefault="00F17E0A" w:rsidP="00F17E0A">
      <w:pPr>
        <w:autoSpaceDE w:val="0"/>
        <w:autoSpaceDN w:val="0"/>
        <w:adjustRightInd w:val="0"/>
        <w:spacing w:after="0" w:line="240" w:lineRule="auto"/>
        <w:rPr>
          <w:rFonts w:ascii="Times New Roman" w:hAnsi="Times New Roman" w:cs="Times New Roman"/>
          <w:sz w:val="24"/>
          <w:szCs w:val="24"/>
          <w:lang w:val="en-US"/>
        </w:rPr>
      </w:pPr>
      <w:r w:rsidRPr="00F17E0A">
        <w:rPr>
          <w:rFonts w:ascii="Times New Roman" w:hAnsi="Times New Roman" w:cs="Times New Roman"/>
          <w:sz w:val="24"/>
          <w:szCs w:val="24"/>
          <w:lang w:val="en-US"/>
        </w:rPr>
        <w:t xml:space="preserve">A characterisation of dairy, beef and sheep best suited to profitable/sustainable production within the context of European </w:t>
      </w:r>
      <w:r w:rsidR="00804318">
        <w:rPr>
          <w:rFonts w:ascii="Times New Roman" w:hAnsi="Times New Roman" w:cs="Times New Roman"/>
          <w:sz w:val="24"/>
          <w:szCs w:val="24"/>
          <w:lang w:val="en-US"/>
        </w:rPr>
        <w:t>[</w:t>
      </w:r>
      <w:r w:rsidRPr="00F17E0A">
        <w:rPr>
          <w:rFonts w:ascii="Times New Roman" w:hAnsi="Times New Roman" w:cs="Times New Roman"/>
          <w:sz w:val="24"/>
          <w:szCs w:val="24"/>
          <w:lang w:val="en-US"/>
        </w:rPr>
        <w:t>semi</w:t>
      </w:r>
      <w:r w:rsidR="00804318">
        <w:rPr>
          <w:rFonts w:ascii="Times New Roman" w:hAnsi="Times New Roman" w:cs="Times New Roman"/>
          <w:sz w:val="24"/>
          <w:szCs w:val="24"/>
          <w:lang w:val="en-US"/>
        </w:rPr>
        <w:t>]</w:t>
      </w:r>
      <w:r w:rsidRPr="00F17E0A">
        <w:rPr>
          <w:rFonts w:ascii="Times New Roman" w:hAnsi="Times New Roman" w:cs="Times New Roman"/>
          <w:sz w:val="24"/>
          <w:szCs w:val="24"/>
          <w:lang w:val="en-US"/>
        </w:rPr>
        <w:t xml:space="preserve"> intensive pasture-based systems will be conducted. To deliver optimal performance</w:t>
      </w:r>
      <w:r w:rsidR="001B2DA3">
        <w:rPr>
          <w:rFonts w:ascii="Times New Roman" w:hAnsi="Times New Roman" w:cs="Times New Roman"/>
          <w:sz w:val="24"/>
          <w:szCs w:val="24"/>
          <w:lang w:val="en-US"/>
        </w:rPr>
        <w:t>,</w:t>
      </w:r>
      <w:r w:rsidRPr="00F17E0A">
        <w:rPr>
          <w:rFonts w:ascii="Times New Roman" w:hAnsi="Times New Roman" w:cs="Times New Roman"/>
          <w:sz w:val="24"/>
          <w:szCs w:val="24"/>
          <w:lang w:val="en-US"/>
        </w:rPr>
        <w:t xml:space="preserve"> pasture must be managed effectively, but pasture-based systems are less energy intensive and are climate sensitive. This induces challenges and constraints not normally posed to animals in intensive feeding environments</w:t>
      </w:r>
      <w:r w:rsidR="00D773A7">
        <w:rPr>
          <w:rFonts w:ascii="Times New Roman" w:hAnsi="Times New Roman" w:cs="Times New Roman"/>
          <w:sz w:val="24"/>
          <w:szCs w:val="24"/>
          <w:lang w:val="en-US"/>
        </w:rPr>
        <w:t xml:space="preserve"> and emphasi</w:t>
      </w:r>
      <w:r w:rsidR="00FE1339">
        <w:rPr>
          <w:rFonts w:ascii="Times New Roman" w:hAnsi="Times New Roman" w:cs="Times New Roman"/>
          <w:sz w:val="24"/>
          <w:szCs w:val="24"/>
          <w:lang w:val="en-US"/>
        </w:rPr>
        <w:t>s</w:t>
      </w:r>
      <w:r w:rsidR="00D773A7">
        <w:rPr>
          <w:rFonts w:ascii="Times New Roman" w:hAnsi="Times New Roman" w:cs="Times New Roman"/>
          <w:sz w:val="24"/>
          <w:szCs w:val="24"/>
          <w:lang w:val="en-US"/>
        </w:rPr>
        <w:t>e</w:t>
      </w:r>
      <w:r w:rsidR="00134222">
        <w:rPr>
          <w:rFonts w:ascii="Times New Roman" w:hAnsi="Times New Roman" w:cs="Times New Roman"/>
          <w:sz w:val="24"/>
          <w:szCs w:val="24"/>
          <w:lang w:val="en-US"/>
        </w:rPr>
        <w:t>s</w:t>
      </w:r>
      <w:r w:rsidR="00D773A7">
        <w:rPr>
          <w:rFonts w:ascii="Times New Roman" w:hAnsi="Times New Roman" w:cs="Times New Roman"/>
          <w:sz w:val="24"/>
          <w:szCs w:val="24"/>
          <w:lang w:val="en-US"/>
        </w:rPr>
        <w:t xml:space="preserve"> the </w:t>
      </w:r>
      <w:r w:rsidR="00FE1339">
        <w:rPr>
          <w:rFonts w:ascii="Times New Roman" w:hAnsi="Times New Roman" w:cs="Times New Roman"/>
          <w:sz w:val="24"/>
          <w:szCs w:val="24"/>
          <w:lang w:val="en-US"/>
        </w:rPr>
        <w:t xml:space="preserve">importance of </w:t>
      </w:r>
      <w:r w:rsidR="00D773A7">
        <w:rPr>
          <w:rFonts w:ascii="Times New Roman" w:hAnsi="Times New Roman" w:cs="Times New Roman"/>
          <w:sz w:val="24"/>
          <w:szCs w:val="24"/>
          <w:lang w:val="en-US"/>
        </w:rPr>
        <w:t>animal traits associated with robustness and adaptive abilities.</w:t>
      </w:r>
      <w:r w:rsidRPr="00F17E0A">
        <w:rPr>
          <w:rFonts w:ascii="Times New Roman" w:hAnsi="Times New Roman" w:cs="Times New Roman"/>
          <w:sz w:val="24"/>
          <w:szCs w:val="24"/>
          <w:lang w:val="en-US"/>
        </w:rPr>
        <w:t xml:space="preserve"> A survey of French dairy farmers concluded that </w:t>
      </w:r>
      <w:r w:rsidR="00D773A7">
        <w:rPr>
          <w:rFonts w:ascii="Times New Roman" w:hAnsi="Times New Roman" w:cs="Times New Roman"/>
          <w:sz w:val="24"/>
          <w:szCs w:val="24"/>
          <w:lang w:val="en-US"/>
        </w:rPr>
        <w:t>a robust cow</w:t>
      </w:r>
      <w:r w:rsidRPr="00F17E0A">
        <w:rPr>
          <w:rFonts w:ascii="Times New Roman" w:hAnsi="Times New Roman" w:cs="Times New Roman"/>
          <w:sz w:val="24"/>
          <w:szCs w:val="24"/>
          <w:lang w:val="en-US"/>
        </w:rPr>
        <w:t xml:space="preserve"> </w:t>
      </w:r>
      <w:r w:rsidR="00490B5A">
        <w:rPr>
          <w:rFonts w:ascii="Times New Roman" w:hAnsi="Times New Roman" w:cs="Times New Roman"/>
          <w:sz w:val="24"/>
          <w:szCs w:val="24"/>
          <w:lang w:val="en-US"/>
        </w:rPr>
        <w:t>is</w:t>
      </w:r>
      <w:r w:rsidR="00490B5A" w:rsidRPr="00F17E0A">
        <w:rPr>
          <w:rFonts w:ascii="Times New Roman" w:hAnsi="Times New Roman" w:cs="Times New Roman"/>
          <w:sz w:val="24"/>
          <w:szCs w:val="24"/>
          <w:lang w:val="en-US"/>
        </w:rPr>
        <w:t xml:space="preserve"> </w:t>
      </w:r>
      <w:r w:rsidRPr="00F17E0A">
        <w:rPr>
          <w:rFonts w:ascii="Times New Roman" w:hAnsi="Times New Roman" w:cs="Times New Roman"/>
          <w:sz w:val="24"/>
          <w:szCs w:val="24"/>
          <w:lang w:val="en-US"/>
        </w:rPr>
        <w:t>a “transparent” cow with a long lifetime.</w:t>
      </w:r>
      <w:r w:rsidRPr="00F17E0A" w:rsidDel="00CA6ADF">
        <w:rPr>
          <w:rFonts w:ascii="Times New Roman" w:hAnsi="Times New Roman" w:cs="Times New Roman"/>
          <w:sz w:val="24"/>
          <w:szCs w:val="24"/>
          <w:lang w:val="en-US"/>
        </w:rPr>
        <w:t xml:space="preserve"> </w:t>
      </w:r>
      <w:r w:rsidRPr="00F17E0A">
        <w:rPr>
          <w:rFonts w:ascii="Times New Roman" w:hAnsi="Times New Roman" w:cs="Times New Roman"/>
          <w:sz w:val="24"/>
          <w:szCs w:val="24"/>
          <w:lang w:val="en-US"/>
        </w:rPr>
        <w:t>The traits required under grazing include: efficient converters of feed to product</w:t>
      </w:r>
      <w:r w:rsidR="00D872F3">
        <w:rPr>
          <w:rFonts w:ascii="Times New Roman" w:hAnsi="Times New Roman" w:cs="Times New Roman"/>
          <w:sz w:val="24"/>
          <w:szCs w:val="24"/>
          <w:lang w:val="en-US"/>
        </w:rPr>
        <w:t>,</w:t>
      </w:r>
      <w:r w:rsidRPr="00F17E0A">
        <w:rPr>
          <w:rFonts w:ascii="Times New Roman" w:hAnsi="Times New Roman" w:cs="Times New Roman"/>
          <w:sz w:val="24"/>
          <w:szCs w:val="24"/>
          <w:lang w:val="en-US"/>
        </w:rPr>
        <w:t xml:space="preserve"> such as high milk yield or milk solids (dairy) or meat yield/weaning weight (beef/sheep), good functionality, healthy, reproductively fit</w:t>
      </w:r>
      <w:r w:rsidR="00FD47B1">
        <w:rPr>
          <w:rFonts w:ascii="Times New Roman" w:hAnsi="Times New Roman" w:cs="Times New Roman"/>
          <w:sz w:val="24"/>
          <w:szCs w:val="24"/>
          <w:lang w:val="en-US"/>
        </w:rPr>
        <w:t xml:space="preserve"> </w:t>
      </w:r>
      <w:r w:rsidRPr="00F17E0A">
        <w:rPr>
          <w:rFonts w:ascii="Times New Roman" w:hAnsi="Times New Roman" w:cs="Times New Roman"/>
          <w:sz w:val="24"/>
          <w:szCs w:val="24"/>
          <w:lang w:val="en-US"/>
        </w:rPr>
        <w:t>and</w:t>
      </w:r>
      <w:r w:rsidR="00D63E9E">
        <w:rPr>
          <w:rFonts w:ascii="Times New Roman" w:hAnsi="Times New Roman" w:cs="Times New Roman"/>
          <w:sz w:val="24"/>
          <w:szCs w:val="24"/>
          <w:lang w:val="en-US"/>
        </w:rPr>
        <w:t xml:space="preserve"> finally</w:t>
      </w:r>
      <w:r w:rsidRPr="00F17E0A">
        <w:rPr>
          <w:rFonts w:ascii="Times New Roman" w:hAnsi="Times New Roman" w:cs="Times New Roman"/>
          <w:sz w:val="24"/>
          <w:szCs w:val="24"/>
          <w:lang w:val="en-US"/>
        </w:rPr>
        <w:t xml:space="preserve"> exhibit</w:t>
      </w:r>
      <w:r w:rsidR="00D63E9E">
        <w:rPr>
          <w:rFonts w:ascii="Times New Roman" w:hAnsi="Times New Roman" w:cs="Times New Roman"/>
          <w:sz w:val="24"/>
          <w:szCs w:val="24"/>
          <w:lang w:val="en-US"/>
        </w:rPr>
        <w:t>ing</w:t>
      </w:r>
      <w:r w:rsidRPr="00F17E0A">
        <w:rPr>
          <w:rFonts w:ascii="Times New Roman" w:hAnsi="Times New Roman" w:cs="Times New Roman"/>
          <w:sz w:val="24"/>
          <w:szCs w:val="24"/>
          <w:lang w:val="en-US"/>
        </w:rPr>
        <w:t xml:space="preserve"> longevity. Unique to successful grazing, is a capability to achieve large intakes of forage to meet productive potential and an ability to adapt to fluctuating feed supply. In seasonal systems, grazing ruminants will be expected to conceive and give birth at the appropriate time each year, usually within 365 days. The optimum breed or strain will differ</w:t>
      </w:r>
      <w:r w:rsidR="001B2DA3">
        <w:rPr>
          <w:rFonts w:ascii="Times New Roman" w:hAnsi="Times New Roman" w:cs="Times New Roman"/>
          <w:sz w:val="24"/>
          <w:szCs w:val="24"/>
          <w:lang w:val="en-US"/>
        </w:rPr>
        <w:t>,</w:t>
      </w:r>
      <w:r w:rsidRPr="00F17E0A">
        <w:rPr>
          <w:rFonts w:ascii="Times New Roman" w:hAnsi="Times New Roman" w:cs="Times New Roman"/>
          <w:sz w:val="24"/>
          <w:szCs w:val="24"/>
          <w:lang w:val="en-US"/>
        </w:rPr>
        <w:t xml:space="preserve"> based on local management constraints and objectives. However, general </w:t>
      </w:r>
      <w:r w:rsidR="001B2DA3" w:rsidRPr="00F17E0A">
        <w:rPr>
          <w:rFonts w:ascii="Times New Roman" w:hAnsi="Times New Roman" w:cs="Times New Roman"/>
          <w:sz w:val="24"/>
          <w:szCs w:val="24"/>
          <w:lang w:val="en-US"/>
        </w:rPr>
        <w:t>princip</w:t>
      </w:r>
      <w:r w:rsidR="001B2DA3">
        <w:rPr>
          <w:rFonts w:ascii="Times New Roman" w:hAnsi="Times New Roman" w:cs="Times New Roman"/>
          <w:sz w:val="24"/>
          <w:szCs w:val="24"/>
          <w:lang w:val="en-US"/>
        </w:rPr>
        <w:t>le</w:t>
      </w:r>
      <w:r w:rsidR="001B2DA3" w:rsidRPr="00F17E0A">
        <w:rPr>
          <w:rFonts w:ascii="Times New Roman" w:hAnsi="Times New Roman" w:cs="Times New Roman"/>
          <w:sz w:val="24"/>
          <w:szCs w:val="24"/>
          <w:lang w:val="en-US"/>
        </w:rPr>
        <w:t xml:space="preserve">s </w:t>
      </w:r>
      <w:r w:rsidRPr="00F17E0A">
        <w:rPr>
          <w:rFonts w:ascii="Times New Roman" w:hAnsi="Times New Roman" w:cs="Times New Roman"/>
          <w:sz w:val="24"/>
          <w:szCs w:val="24"/>
          <w:lang w:val="en-US"/>
        </w:rPr>
        <w:t xml:space="preserve">do apply and recommendations will be made based on this review with regard to the traits </w:t>
      </w:r>
      <w:r w:rsidR="00D872F3">
        <w:rPr>
          <w:rFonts w:ascii="Times New Roman" w:hAnsi="Times New Roman" w:cs="Times New Roman"/>
          <w:sz w:val="24"/>
          <w:szCs w:val="24"/>
          <w:lang w:val="en-US"/>
        </w:rPr>
        <w:t>of interest for</w:t>
      </w:r>
      <w:r w:rsidRPr="00F17E0A">
        <w:rPr>
          <w:rFonts w:ascii="Times New Roman" w:hAnsi="Times New Roman" w:cs="Times New Roman"/>
          <w:sz w:val="24"/>
          <w:szCs w:val="24"/>
          <w:lang w:val="en-US"/>
        </w:rPr>
        <w:t xml:space="preserve"> pasture based production.</w:t>
      </w:r>
    </w:p>
    <w:p w14:paraId="6A649904" w14:textId="77777777" w:rsidR="00F17E0A" w:rsidRPr="00B07696" w:rsidRDefault="00F17E0A" w:rsidP="00F17E0A">
      <w:pPr>
        <w:autoSpaceDE w:val="0"/>
        <w:autoSpaceDN w:val="0"/>
        <w:adjustRightInd w:val="0"/>
        <w:spacing w:after="0" w:line="240" w:lineRule="auto"/>
        <w:rPr>
          <w:rFonts w:ascii="Times New Roman" w:hAnsi="Times New Roman" w:cs="Times New Roman"/>
          <w:sz w:val="24"/>
          <w:szCs w:val="24"/>
          <w:lang w:val="en-US"/>
        </w:rPr>
      </w:pPr>
    </w:p>
    <w:p w14:paraId="304F20B8" w14:textId="4D7B1500" w:rsidR="0000308A" w:rsidRPr="0005528F" w:rsidRDefault="0005528F" w:rsidP="00D42298">
      <w:pPr>
        <w:spacing w:after="0" w:line="24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Pr="0005528F">
        <w:rPr>
          <w:rFonts w:ascii="Times New Roman" w:hAnsi="Times New Roman" w:cs="Times New Roman"/>
          <w:sz w:val="24"/>
          <w:szCs w:val="24"/>
          <w:lang w:val="en-US"/>
        </w:rPr>
        <w:t>robustness</w:t>
      </w:r>
      <w:r>
        <w:rPr>
          <w:rFonts w:ascii="Times New Roman" w:hAnsi="Times New Roman" w:cs="Times New Roman"/>
          <w:sz w:val="24"/>
          <w:szCs w:val="24"/>
          <w:lang w:val="en-US"/>
        </w:rPr>
        <w:t xml:space="preserve">, grass based system, grazing, </w:t>
      </w:r>
      <w:r w:rsidR="000E4A08">
        <w:rPr>
          <w:rFonts w:ascii="Times New Roman" w:hAnsi="Times New Roman" w:cs="Times New Roman"/>
          <w:sz w:val="24"/>
          <w:szCs w:val="24"/>
          <w:lang w:val="en-US"/>
        </w:rPr>
        <w:t>selection</w:t>
      </w:r>
    </w:p>
    <w:p w14:paraId="66A70CC1" w14:textId="77777777" w:rsidR="00F5586A" w:rsidRDefault="00F5586A" w:rsidP="00D42298">
      <w:pPr>
        <w:spacing w:after="0" w:line="240" w:lineRule="auto"/>
        <w:rPr>
          <w:rFonts w:ascii="Times New Roman" w:hAnsi="Times New Roman" w:cs="Times New Roman"/>
          <w:sz w:val="24"/>
          <w:szCs w:val="24"/>
          <w:lang w:val="en-US"/>
        </w:rPr>
      </w:pPr>
    </w:p>
    <w:p w14:paraId="31A1471E" w14:textId="77777777" w:rsidR="00FC6856" w:rsidRPr="00D42298" w:rsidRDefault="00FC6856" w:rsidP="00D42298">
      <w:pPr>
        <w:spacing w:after="0" w:line="240" w:lineRule="auto"/>
        <w:rPr>
          <w:rFonts w:ascii="Times New Roman" w:hAnsi="Times New Roman" w:cs="Times New Roman"/>
          <w:b/>
          <w:sz w:val="24"/>
          <w:szCs w:val="24"/>
          <w:lang w:val="en-US"/>
        </w:rPr>
      </w:pPr>
      <w:r w:rsidRPr="00D42298">
        <w:rPr>
          <w:rFonts w:ascii="Times New Roman" w:hAnsi="Times New Roman" w:cs="Times New Roman"/>
          <w:b/>
          <w:sz w:val="24"/>
          <w:szCs w:val="24"/>
          <w:lang w:val="en-US"/>
        </w:rPr>
        <w:t>Introduction</w:t>
      </w:r>
    </w:p>
    <w:p w14:paraId="13321F2B" w14:textId="77777777" w:rsidR="0020511B" w:rsidRDefault="0020511B" w:rsidP="00D42298">
      <w:pPr>
        <w:autoSpaceDE w:val="0"/>
        <w:autoSpaceDN w:val="0"/>
        <w:adjustRightInd w:val="0"/>
        <w:spacing w:after="0" w:line="240" w:lineRule="auto"/>
        <w:rPr>
          <w:rFonts w:ascii="Times New Roman" w:hAnsi="Times New Roman" w:cs="Times New Roman"/>
          <w:sz w:val="24"/>
          <w:szCs w:val="24"/>
          <w:lang w:val="en-US"/>
        </w:rPr>
      </w:pPr>
    </w:p>
    <w:p w14:paraId="4B72F1FD" w14:textId="168DCA89" w:rsidR="00BC3DE0" w:rsidRDefault="00BC3DE0" w:rsidP="00D4229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934AB6">
        <w:rPr>
          <w:rFonts w:ascii="Times New Roman" w:hAnsi="Times New Roman" w:cs="Times New Roman"/>
          <w:sz w:val="24"/>
          <w:szCs w:val="24"/>
          <w:lang w:val="en-US"/>
        </w:rPr>
        <w:t>s a consequence of t</w:t>
      </w:r>
      <w:r w:rsidR="00934AB6" w:rsidRPr="003865A9">
        <w:rPr>
          <w:rFonts w:ascii="Times New Roman" w:hAnsi="Times New Roman" w:cs="Times New Roman"/>
          <w:sz w:val="24"/>
          <w:szCs w:val="24"/>
          <w:lang w:val="en-US"/>
        </w:rPr>
        <w:t xml:space="preserve">he </w:t>
      </w:r>
      <w:r w:rsidR="00934AB6">
        <w:rPr>
          <w:rFonts w:ascii="Times New Roman" w:hAnsi="Times New Roman" w:cs="Times New Roman"/>
          <w:sz w:val="24"/>
          <w:szCs w:val="24"/>
          <w:lang w:val="en-US"/>
        </w:rPr>
        <w:t xml:space="preserve">increasing </w:t>
      </w:r>
      <w:r w:rsidR="00934AB6" w:rsidRPr="003865A9">
        <w:rPr>
          <w:rFonts w:ascii="Times New Roman" w:hAnsi="Times New Roman" w:cs="Times New Roman"/>
          <w:sz w:val="24"/>
          <w:szCs w:val="24"/>
          <w:lang w:val="en-US"/>
        </w:rPr>
        <w:t xml:space="preserve">world food demand associated with the </w:t>
      </w:r>
      <w:r w:rsidR="00934AB6">
        <w:rPr>
          <w:rFonts w:ascii="Times New Roman" w:hAnsi="Times New Roman" w:cs="Times New Roman"/>
          <w:sz w:val="24"/>
          <w:szCs w:val="24"/>
          <w:lang w:val="en-US"/>
        </w:rPr>
        <w:t xml:space="preserve">growth of the </w:t>
      </w:r>
      <w:r w:rsidR="00934AB6" w:rsidRPr="003865A9">
        <w:rPr>
          <w:rFonts w:ascii="Times New Roman" w:hAnsi="Times New Roman" w:cs="Times New Roman"/>
          <w:sz w:val="24"/>
          <w:szCs w:val="24"/>
          <w:lang w:val="en-US"/>
        </w:rPr>
        <w:t>human population</w:t>
      </w:r>
      <w:r w:rsidR="00934AB6">
        <w:rPr>
          <w:rFonts w:ascii="Times New Roman" w:hAnsi="Times New Roman" w:cs="Times New Roman"/>
          <w:sz w:val="24"/>
          <w:szCs w:val="24"/>
          <w:lang w:val="en-US"/>
        </w:rPr>
        <w:t>, the future requires</w:t>
      </w:r>
      <w:r w:rsidR="00934AB6" w:rsidRPr="003865A9">
        <w:rPr>
          <w:rFonts w:ascii="Times New Roman" w:hAnsi="Times New Roman" w:cs="Times New Roman"/>
          <w:sz w:val="24"/>
          <w:szCs w:val="24"/>
          <w:lang w:val="en-US"/>
        </w:rPr>
        <w:t xml:space="preserve"> promoti</w:t>
      </w:r>
      <w:r w:rsidR="00934AB6">
        <w:rPr>
          <w:rFonts w:ascii="Times New Roman" w:hAnsi="Times New Roman" w:cs="Times New Roman"/>
          <w:sz w:val="24"/>
          <w:szCs w:val="24"/>
          <w:lang w:val="en-US"/>
        </w:rPr>
        <w:t>o</w:t>
      </w:r>
      <w:r w:rsidR="00934AB6" w:rsidRPr="003865A9">
        <w:rPr>
          <w:rFonts w:ascii="Times New Roman" w:hAnsi="Times New Roman" w:cs="Times New Roman"/>
          <w:sz w:val="24"/>
          <w:szCs w:val="24"/>
          <w:lang w:val="en-US"/>
        </w:rPr>
        <w:t>n</w:t>
      </w:r>
      <w:r w:rsidR="00934AB6">
        <w:rPr>
          <w:rFonts w:ascii="Times New Roman" w:hAnsi="Times New Roman" w:cs="Times New Roman"/>
          <w:sz w:val="24"/>
          <w:szCs w:val="24"/>
          <w:lang w:val="en-US"/>
        </w:rPr>
        <w:t xml:space="preserve"> of </w:t>
      </w:r>
      <w:r w:rsidR="00781AD7">
        <w:rPr>
          <w:rFonts w:ascii="Times New Roman" w:hAnsi="Times New Roman" w:cs="Times New Roman"/>
          <w:sz w:val="24"/>
          <w:szCs w:val="24"/>
          <w:lang w:val="en-US"/>
        </w:rPr>
        <w:t xml:space="preserve">more efficient, </w:t>
      </w:r>
      <w:r w:rsidR="00934AB6" w:rsidRPr="003865A9">
        <w:rPr>
          <w:rFonts w:ascii="Times New Roman" w:hAnsi="Times New Roman" w:cs="Times New Roman"/>
          <w:sz w:val="24"/>
          <w:szCs w:val="24"/>
          <w:lang w:val="en-US"/>
        </w:rPr>
        <w:t xml:space="preserve">sustainable </w:t>
      </w:r>
      <w:r w:rsidR="00934AB6">
        <w:rPr>
          <w:rFonts w:ascii="Times New Roman" w:hAnsi="Times New Roman" w:cs="Times New Roman"/>
          <w:sz w:val="24"/>
          <w:szCs w:val="24"/>
          <w:lang w:val="en-US"/>
        </w:rPr>
        <w:t>livestock systems</w:t>
      </w:r>
      <w:r w:rsidR="00804318">
        <w:rPr>
          <w:rFonts w:ascii="Times New Roman" w:hAnsi="Times New Roman" w:cs="Times New Roman"/>
          <w:sz w:val="24"/>
          <w:szCs w:val="24"/>
          <w:lang w:val="en-US"/>
        </w:rPr>
        <w:t>,</w:t>
      </w:r>
      <w:r w:rsidR="00934AB6" w:rsidRPr="003865A9">
        <w:rPr>
          <w:rFonts w:ascii="Times New Roman" w:hAnsi="Times New Roman" w:cs="Times New Roman"/>
          <w:sz w:val="24"/>
          <w:szCs w:val="24"/>
          <w:lang w:val="en-US"/>
        </w:rPr>
        <w:t xml:space="preserve"> and </w:t>
      </w:r>
      <w:r w:rsidR="00934AB6">
        <w:rPr>
          <w:rFonts w:ascii="Times New Roman" w:hAnsi="Times New Roman" w:cs="Times New Roman"/>
          <w:sz w:val="24"/>
          <w:szCs w:val="24"/>
          <w:lang w:val="en-US"/>
        </w:rPr>
        <w:t xml:space="preserve">the use of greater proportions of </w:t>
      </w:r>
      <w:r w:rsidR="00934AB6" w:rsidRPr="003865A9">
        <w:rPr>
          <w:rFonts w:ascii="Times New Roman" w:hAnsi="Times New Roman" w:cs="Times New Roman"/>
          <w:sz w:val="24"/>
          <w:szCs w:val="24"/>
          <w:lang w:val="en-US"/>
        </w:rPr>
        <w:t xml:space="preserve">non-human competitive products to feed farm animals. The ruminant’s natural ability to consume forages and sub-products and to produce high quality </w:t>
      </w:r>
      <w:r w:rsidR="00934AB6">
        <w:rPr>
          <w:rFonts w:ascii="Times New Roman" w:hAnsi="Times New Roman" w:cs="Times New Roman"/>
          <w:sz w:val="24"/>
          <w:szCs w:val="24"/>
          <w:lang w:val="en-US"/>
        </w:rPr>
        <w:t xml:space="preserve">human </w:t>
      </w:r>
      <w:r w:rsidR="00934AB6" w:rsidRPr="003865A9">
        <w:rPr>
          <w:rFonts w:ascii="Times New Roman" w:hAnsi="Times New Roman" w:cs="Times New Roman"/>
          <w:sz w:val="24"/>
          <w:szCs w:val="24"/>
          <w:lang w:val="en-US"/>
        </w:rPr>
        <w:t xml:space="preserve">food </w:t>
      </w:r>
      <w:r w:rsidR="00934AB6">
        <w:rPr>
          <w:rFonts w:ascii="Times New Roman" w:hAnsi="Times New Roman" w:cs="Times New Roman"/>
          <w:sz w:val="24"/>
          <w:szCs w:val="24"/>
          <w:lang w:val="en-US"/>
        </w:rPr>
        <w:t>help</w:t>
      </w:r>
      <w:r w:rsidR="00934AB6" w:rsidRPr="003865A9">
        <w:rPr>
          <w:rFonts w:ascii="Times New Roman" w:hAnsi="Times New Roman" w:cs="Times New Roman"/>
          <w:sz w:val="24"/>
          <w:szCs w:val="24"/>
          <w:lang w:val="en-US"/>
        </w:rPr>
        <w:t>s to develop and to improve forage based systems. Within these systems, grass</w:t>
      </w:r>
      <w:r w:rsidR="00934AB6">
        <w:rPr>
          <w:rFonts w:ascii="Times New Roman" w:hAnsi="Times New Roman" w:cs="Times New Roman"/>
          <w:sz w:val="24"/>
          <w:szCs w:val="24"/>
          <w:lang w:val="en-US"/>
        </w:rPr>
        <w:t>-</w:t>
      </w:r>
      <w:r w:rsidR="00934AB6" w:rsidRPr="003865A9">
        <w:rPr>
          <w:rFonts w:ascii="Times New Roman" w:hAnsi="Times New Roman" w:cs="Times New Roman"/>
          <w:sz w:val="24"/>
          <w:szCs w:val="24"/>
          <w:lang w:val="en-US"/>
        </w:rPr>
        <w:t xml:space="preserve">based systems using preferential grazing as </w:t>
      </w:r>
      <w:r w:rsidR="00934AB6">
        <w:rPr>
          <w:rFonts w:ascii="Times New Roman" w:hAnsi="Times New Roman" w:cs="Times New Roman"/>
          <w:sz w:val="24"/>
          <w:szCs w:val="24"/>
          <w:lang w:val="en-US"/>
        </w:rPr>
        <w:t xml:space="preserve">animal </w:t>
      </w:r>
      <w:r w:rsidR="00934AB6" w:rsidRPr="003865A9">
        <w:rPr>
          <w:rFonts w:ascii="Times New Roman" w:hAnsi="Times New Roman" w:cs="Times New Roman"/>
          <w:sz w:val="24"/>
          <w:szCs w:val="24"/>
          <w:lang w:val="en-US"/>
        </w:rPr>
        <w:t xml:space="preserve">feed, </w:t>
      </w:r>
      <w:r w:rsidR="00D872F3">
        <w:rPr>
          <w:rFonts w:ascii="Times New Roman" w:hAnsi="Times New Roman" w:cs="Times New Roman"/>
          <w:sz w:val="24"/>
          <w:szCs w:val="24"/>
          <w:lang w:val="en-US"/>
        </w:rPr>
        <w:t xml:space="preserve">are viewed as </w:t>
      </w:r>
      <w:r w:rsidR="00934AB6" w:rsidRPr="003865A9">
        <w:rPr>
          <w:rFonts w:ascii="Times New Roman" w:hAnsi="Times New Roman" w:cs="Times New Roman"/>
          <w:sz w:val="24"/>
          <w:szCs w:val="24"/>
          <w:lang w:val="en-US"/>
        </w:rPr>
        <w:t xml:space="preserve">economically and environmentally </w:t>
      </w:r>
      <w:r w:rsidR="00D872F3">
        <w:rPr>
          <w:rFonts w:ascii="Times New Roman" w:hAnsi="Times New Roman" w:cs="Times New Roman"/>
          <w:sz w:val="24"/>
          <w:szCs w:val="24"/>
          <w:lang w:val="en-US"/>
        </w:rPr>
        <w:t>optimum</w:t>
      </w:r>
      <w:r w:rsidR="00934AB6" w:rsidRPr="003865A9">
        <w:rPr>
          <w:rFonts w:ascii="Times New Roman" w:hAnsi="Times New Roman" w:cs="Times New Roman"/>
          <w:sz w:val="24"/>
          <w:szCs w:val="24"/>
          <w:lang w:val="en-US"/>
        </w:rPr>
        <w:t>. In temperate areas, well managed grass grazed is the unique forage which is correctly balanced to meet the nutritional requirements of both large and small</w:t>
      </w:r>
      <w:r w:rsidR="00934AB6">
        <w:rPr>
          <w:rFonts w:ascii="Times New Roman" w:hAnsi="Times New Roman" w:cs="Times New Roman"/>
          <w:sz w:val="24"/>
          <w:szCs w:val="24"/>
          <w:lang w:val="en-US"/>
        </w:rPr>
        <w:t xml:space="preserve"> </w:t>
      </w:r>
      <w:r w:rsidR="00934AB6" w:rsidRPr="003865A9">
        <w:rPr>
          <w:rFonts w:ascii="Times New Roman" w:hAnsi="Times New Roman" w:cs="Times New Roman"/>
          <w:sz w:val="24"/>
          <w:szCs w:val="24"/>
          <w:lang w:val="en-US"/>
        </w:rPr>
        <w:t>ruminants</w:t>
      </w:r>
      <w:r w:rsidR="00934AB6">
        <w:rPr>
          <w:rFonts w:ascii="Times New Roman" w:hAnsi="Times New Roman" w:cs="Times New Roman"/>
          <w:sz w:val="24"/>
          <w:szCs w:val="24"/>
          <w:lang w:val="en-US"/>
        </w:rPr>
        <w:t>.</w:t>
      </w:r>
    </w:p>
    <w:p w14:paraId="556DFBF1" w14:textId="77777777" w:rsidR="00934AB6" w:rsidRDefault="00934AB6" w:rsidP="00D42298">
      <w:pPr>
        <w:autoSpaceDE w:val="0"/>
        <w:autoSpaceDN w:val="0"/>
        <w:adjustRightInd w:val="0"/>
        <w:spacing w:after="0" w:line="240" w:lineRule="auto"/>
        <w:rPr>
          <w:rFonts w:ascii="Times New Roman" w:hAnsi="Times New Roman" w:cs="Times New Roman"/>
          <w:sz w:val="24"/>
          <w:szCs w:val="24"/>
          <w:lang w:val="en-US"/>
        </w:rPr>
      </w:pPr>
    </w:p>
    <w:p w14:paraId="413E34BB" w14:textId="5FF07BEB" w:rsidR="00F25F49" w:rsidRPr="00781AD7" w:rsidRDefault="00F9693B" w:rsidP="00D42298">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the context of this paper </w:t>
      </w:r>
      <w:r w:rsidR="00D872F3">
        <w:rPr>
          <w:rFonts w:ascii="Times New Roman" w:hAnsi="Times New Roman" w:cs="Times New Roman"/>
          <w:sz w:val="24"/>
          <w:szCs w:val="24"/>
          <w:lang w:val="en-US"/>
        </w:rPr>
        <w:t>pasture-</w:t>
      </w:r>
      <w:r w:rsidR="008D40B7">
        <w:rPr>
          <w:rFonts w:ascii="Times New Roman" w:hAnsi="Times New Roman" w:cs="Times New Roman"/>
          <w:sz w:val="24"/>
          <w:szCs w:val="24"/>
          <w:lang w:val="en-US"/>
        </w:rPr>
        <w:t xml:space="preserve">based systems </w:t>
      </w:r>
      <w:r>
        <w:rPr>
          <w:rFonts w:ascii="Times New Roman" w:hAnsi="Times New Roman" w:cs="Times New Roman"/>
          <w:sz w:val="24"/>
          <w:szCs w:val="24"/>
          <w:lang w:val="en-US"/>
        </w:rPr>
        <w:t>may</w:t>
      </w:r>
      <w:r w:rsidR="008D40B7">
        <w:rPr>
          <w:rFonts w:ascii="Times New Roman" w:hAnsi="Times New Roman" w:cs="Times New Roman"/>
          <w:sz w:val="24"/>
          <w:szCs w:val="24"/>
          <w:lang w:val="en-US"/>
        </w:rPr>
        <w:t xml:space="preserve"> be </w:t>
      </w:r>
      <w:r w:rsidR="00D872F3">
        <w:rPr>
          <w:rFonts w:ascii="Times New Roman" w:hAnsi="Times New Roman" w:cs="Times New Roman"/>
          <w:sz w:val="24"/>
          <w:szCs w:val="24"/>
          <w:lang w:val="en-US"/>
        </w:rPr>
        <w:t xml:space="preserve">characterised </w:t>
      </w:r>
      <w:r w:rsidR="008D40B7">
        <w:rPr>
          <w:rFonts w:ascii="Times New Roman" w:hAnsi="Times New Roman" w:cs="Times New Roman"/>
          <w:sz w:val="24"/>
          <w:szCs w:val="24"/>
          <w:lang w:val="en-US"/>
        </w:rPr>
        <w:t xml:space="preserve">as systems where the primary </w:t>
      </w:r>
      <w:r>
        <w:rPr>
          <w:rFonts w:ascii="Times New Roman" w:hAnsi="Times New Roman" w:cs="Times New Roman"/>
          <w:sz w:val="24"/>
          <w:szCs w:val="24"/>
          <w:lang w:val="en-US"/>
        </w:rPr>
        <w:t xml:space="preserve">feed </w:t>
      </w:r>
      <w:r w:rsidR="008D40B7">
        <w:rPr>
          <w:rFonts w:ascii="Times New Roman" w:hAnsi="Times New Roman" w:cs="Times New Roman"/>
          <w:sz w:val="24"/>
          <w:szCs w:val="24"/>
          <w:lang w:val="en-US"/>
        </w:rPr>
        <w:t>source</w:t>
      </w:r>
      <w:r>
        <w:rPr>
          <w:rFonts w:ascii="Times New Roman" w:hAnsi="Times New Roman" w:cs="Times New Roman"/>
          <w:sz w:val="24"/>
          <w:szCs w:val="24"/>
          <w:lang w:val="en-US"/>
        </w:rPr>
        <w:t xml:space="preserve"> </w:t>
      </w:r>
      <w:r w:rsidR="008D40B7">
        <w:rPr>
          <w:rFonts w:ascii="Times New Roman" w:hAnsi="Times New Roman" w:cs="Times New Roman"/>
          <w:sz w:val="24"/>
          <w:szCs w:val="24"/>
          <w:lang w:val="en-US"/>
        </w:rPr>
        <w:t>is grazed grass</w:t>
      </w:r>
      <w:r w:rsidR="00210404">
        <w:rPr>
          <w:rFonts w:ascii="Times New Roman" w:hAnsi="Times New Roman" w:cs="Times New Roman"/>
          <w:sz w:val="24"/>
          <w:szCs w:val="24"/>
          <w:lang w:val="en-US"/>
        </w:rPr>
        <w:t xml:space="preserve"> (typically ≥ 60% of the diet)</w:t>
      </w:r>
      <w:r>
        <w:rPr>
          <w:rFonts w:ascii="Times New Roman" w:hAnsi="Times New Roman" w:cs="Times New Roman"/>
          <w:sz w:val="24"/>
          <w:szCs w:val="24"/>
          <w:lang w:val="en-US"/>
        </w:rPr>
        <w:t>. The extent</w:t>
      </w:r>
      <w:r w:rsidR="00AC605F">
        <w:rPr>
          <w:rFonts w:ascii="Times New Roman" w:hAnsi="Times New Roman" w:cs="Times New Roman"/>
          <w:sz w:val="24"/>
          <w:szCs w:val="24"/>
          <w:lang w:val="en-US"/>
        </w:rPr>
        <w:t xml:space="preserve"> and efficiency with</w:t>
      </w:r>
      <w:r>
        <w:rPr>
          <w:rFonts w:ascii="Times New Roman" w:hAnsi="Times New Roman" w:cs="Times New Roman"/>
          <w:sz w:val="24"/>
          <w:szCs w:val="24"/>
          <w:lang w:val="en-US"/>
        </w:rPr>
        <w:t xml:space="preserve"> which grazed pasture </w:t>
      </w:r>
      <w:r w:rsidR="00AC605F">
        <w:rPr>
          <w:rFonts w:ascii="Times New Roman" w:hAnsi="Times New Roman" w:cs="Times New Roman"/>
          <w:sz w:val="24"/>
          <w:szCs w:val="24"/>
          <w:lang w:val="en-US"/>
        </w:rPr>
        <w:t xml:space="preserve">is </w:t>
      </w:r>
      <w:r w:rsidR="00D872F3">
        <w:rPr>
          <w:rFonts w:ascii="Times New Roman" w:hAnsi="Times New Roman" w:cs="Times New Roman"/>
          <w:sz w:val="24"/>
          <w:szCs w:val="24"/>
          <w:lang w:val="en-US"/>
        </w:rPr>
        <w:t xml:space="preserve">maximised </w:t>
      </w:r>
      <w:r>
        <w:rPr>
          <w:rFonts w:ascii="Times New Roman" w:hAnsi="Times New Roman" w:cs="Times New Roman"/>
          <w:sz w:val="24"/>
          <w:szCs w:val="24"/>
          <w:lang w:val="en-US"/>
        </w:rPr>
        <w:t>will vary across Europe. In</w:t>
      </w:r>
      <w:r w:rsidR="008D40B7">
        <w:rPr>
          <w:rFonts w:ascii="Times New Roman" w:hAnsi="Times New Roman" w:cs="Times New Roman"/>
          <w:sz w:val="24"/>
          <w:szCs w:val="24"/>
          <w:lang w:val="en-US"/>
        </w:rPr>
        <w:t xml:space="preserve">tensified pasture-based systems </w:t>
      </w:r>
      <w:r>
        <w:rPr>
          <w:rFonts w:ascii="Times New Roman" w:hAnsi="Times New Roman" w:cs="Times New Roman"/>
          <w:sz w:val="24"/>
          <w:szCs w:val="24"/>
          <w:lang w:val="en-US"/>
        </w:rPr>
        <w:t>such as that practiced in Ireland</w:t>
      </w:r>
      <w:r w:rsidR="00F2289D">
        <w:rPr>
          <w:rFonts w:ascii="Times New Roman" w:hAnsi="Times New Roman" w:cs="Times New Roman"/>
          <w:sz w:val="24"/>
          <w:szCs w:val="24"/>
          <w:lang w:val="en-US"/>
        </w:rPr>
        <w:t xml:space="preserve"> are </w:t>
      </w:r>
      <w:r w:rsidR="00D872F3">
        <w:rPr>
          <w:rFonts w:ascii="Times New Roman" w:hAnsi="Times New Roman" w:cs="Times New Roman"/>
          <w:sz w:val="24"/>
          <w:szCs w:val="24"/>
          <w:lang w:val="en-US"/>
        </w:rPr>
        <w:t xml:space="preserve">characterised </w:t>
      </w:r>
      <w:r w:rsidR="00210404">
        <w:rPr>
          <w:rFonts w:ascii="Times New Roman" w:hAnsi="Times New Roman" w:cs="Times New Roman"/>
          <w:sz w:val="24"/>
          <w:szCs w:val="24"/>
          <w:lang w:val="en-US"/>
        </w:rPr>
        <w:t>by</w:t>
      </w:r>
      <w:r>
        <w:rPr>
          <w:rFonts w:ascii="Times New Roman" w:hAnsi="Times New Roman" w:cs="Times New Roman"/>
          <w:sz w:val="24"/>
          <w:szCs w:val="24"/>
          <w:lang w:val="en-US"/>
        </w:rPr>
        <w:t xml:space="preserve"> long term permanent </w:t>
      </w:r>
      <w:r w:rsidR="00F2289D">
        <w:rPr>
          <w:rFonts w:ascii="Times New Roman" w:hAnsi="Times New Roman" w:cs="Times New Roman"/>
          <w:sz w:val="24"/>
          <w:szCs w:val="24"/>
          <w:lang w:val="en-US"/>
        </w:rPr>
        <w:t>pastures</w:t>
      </w:r>
      <w:r w:rsidR="00934AB6">
        <w:rPr>
          <w:rFonts w:ascii="Times New Roman" w:hAnsi="Times New Roman" w:cs="Times New Roman"/>
          <w:sz w:val="24"/>
          <w:szCs w:val="24"/>
          <w:lang w:val="en-US"/>
        </w:rPr>
        <w:t>,</w:t>
      </w:r>
      <w:r w:rsidR="00F2289D">
        <w:rPr>
          <w:rFonts w:ascii="Times New Roman" w:hAnsi="Times New Roman" w:cs="Times New Roman"/>
          <w:sz w:val="24"/>
          <w:szCs w:val="24"/>
          <w:lang w:val="en-US"/>
        </w:rPr>
        <w:t xml:space="preserve"> </w:t>
      </w:r>
      <w:r w:rsidR="00210404">
        <w:rPr>
          <w:rFonts w:ascii="Times New Roman" w:hAnsi="Times New Roman" w:cs="Times New Roman"/>
          <w:sz w:val="24"/>
          <w:szCs w:val="24"/>
          <w:lang w:val="en-US"/>
        </w:rPr>
        <w:t>the application of</w:t>
      </w:r>
      <w:r w:rsidR="00AC605F">
        <w:rPr>
          <w:rFonts w:ascii="Times New Roman" w:hAnsi="Times New Roman" w:cs="Times New Roman"/>
          <w:sz w:val="24"/>
          <w:szCs w:val="24"/>
          <w:lang w:val="en-US"/>
        </w:rPr>
        <w:t xml:space="preserve"> </w:t>
      </w:r>
      <w:r w:rsidR="008D40B7">
        <w:rPr>
          <w:rFonts w:ascii="Times New Roman" w:hAnsi="Times New Roman" w:cs="Times New Roman"/>
          <w:sz w:val="24"/>
          <w:szCs w:val="24"/>
          <w:lang w:val="en-US"/>
        </w:rPr>
        <w:t>grazing management practices t</w:t>
      </w:r>
      <w:r w:rsidR="00A60C40">
        <w:rPr>
          <w:rFonts w:ascii="Times New Roman" w:hAnsi="Times New Roman" w:cs="Times New Roman"/>
          <w:sz w:val="24"/>
          <w:szCs w:val="24"/>
          <w:lang w:val="en-US"/>
        </w:rPr>
        <w:t>o</w:t>
      </w:r>
      <w:r w:rsidR="008D40B7">
        <w:rPr>
          <w:rFonts w:ascii="Times New Roman" w:hAnsi="Times New Roman" w:cs="Times New Roman"/>
          <w:sz w:val="24"/>
          <w:szCs w:val="24"/>
          <w:lang w:val="en-US"/>
        </w:rPr>
        <w:t xml:space="preserve"> </w:t>
      </w:r>
      <w:r w:rsidR="002609EC">
        <w:rPr>
          <w:rFonts w:ascii="Times New Roman" w:hAnsi="Times New Roman" w:cs="Times New Roman"/>
          <w:sz w:val="24"/>
          <w:szCs w:val="24"/>
          <w:lang w:val="en-US"/>
        </w:rPr>
        <w:t xml:space="preserve">maximise </w:t>
      </w:r>
      <w:r w:rsidR="008D40B7">
        <w:rPr>
          <w:rFonts w:ascii="Times New Roman" w:hAnsi="Times New Roman" w:cs="Times New Roman"/>
          <w:sz w:val="24"/>
          <w:szCs w:val="24"/>
          <w:lang w:val="en-US"/>
        </w:rPr>
        <w:t>pasture production and quality</w:t>
      </w:r>
      <w:r w:rsidR="00A60C40">
        <w:rPr>
          <w:rFonts w:ascii="Times New Roman" w:hAnsi="Times New Roman" w:cs="Times New Roman"/>
          <w:sz w:val="24"/>
          <w:szCs w:val="24"/>
          <w:lang w:val="en-US"/>
        </w:rPr>
        <w:t xml:space="preserve"> i</w:t>
      </w:r>
      <w:r w:rsidR="008D40B7">
        <w:rPr>
          <w:rFonts w:ascii="Times New Roman" w:hAnsi="Times New Roman" w:cs="Times New Roman"/>
          <w:sz w:val="24"/>
          <w:szCs w:val="24"/>
          <w:lang w:val="en-US"/>
        </w:rPr>
        <w:t xml:space="preserve">n combination with </w:t>
      </w:r>
      <w:r w:rsidR="00AC605F">
        <w:rPr>
          <w:rFonts w:ascii="Times New Roman" w:hAnsi="Times New Roman" w:cs="Times New Roman"/>
          <w:sz w:val="24"/>
          <w:szCs w:val="24"/>
          <w:lang w:val="en-US"/>
        </w:rPr>
        <w:t>relatively high</w:t>
      </w:r>
      <w:r w:rsidR="008D40B7">
        <w:rPr>
          <w:rFonts w:ascii="Times New Roman" w:hAnsi="Times New Roman" w:cs="Times New Roman"/>
          <w:sz w:val="24"/>
          <w:szCs w:val="24"/>
          <w:lang w:val="en-US"/>
        </w:rPr>
        <w:t xml:space="preserve"> stocking density </w:t>
      </w:r>
      <w:r w:rsidR="00A60C40">
        <w:rPr>
          <w:rFonts w:ascii="Times New Roman" w:hAnsi="Times New Roman" w:cs="Times New Roman"/>
          <w:sz w:val="24"/>
          <w:szCs w:val="24"/>
          <w:lang w:val="en-US"/>
        </w:rPr>
        <w:t xml:space="preserve">to </w:t>
      </w:r>
      <w:r w:rsidR="008D40B7">
        <w:rPr>
          <w:rFonts w:ascii="Times New Roman" w:hAnsi="Times New Roman" w:cs="Times New Roman"/>
          <w:sz w:val="24"/>
          <w:szCs w:val="24"/>
          <w:lang w:val="en-US"/>
        </w:rPr>
        <w:t xml:space="preserve">result in high milk solids </w:t>
      </w:r>
      <w:r w:rsidR="002609EC">
        <w:rPr>
          <w:rFonts w:ascii="Times New Roman" w:hAnsi="Times New Roman" w:cs="Times New Roman"/>
          <w:sz w:val="24"/>
          <w:szCs w:val="24"/>
          <w:lang w:val="en-US"/>
        </w:rPr>
        <w:t xml:space="preserve">or carcass </w:t>
      </w:r>
      <w:r w:rsidR="008D40B7" w:rsidRPr="00781AD7">
        <w:rPr>
          <w:rFonts w:ascii="Times New Roman" w:hAnsi="Times New Roman" w:cs="Times New Roman"/>
          <w:sz w:val="24"/>
          <w:szCs w:val="24"/>
          <w:lang w:val="en-US"/>
        </w:rPr>
        <w:lastRenderedPageBreak/>
        <w:t>production per unit area</w:t>
      </w:r>
      <w:r w:rsidR="00AC605F" w:rsidRPr="00781AD7">
        <w:rPr>
          <w:rFonts w:ascii="Times New Roman" w:hAnsi="Times New Roman" w:cs="Times New Roman"/>
          <w:sz w:val="24"/>
          <w:szCs w:val="24"/>
          <w:lang w:val="en-US"/>
        </w:rPr>
        <w:t xml:space="preserve">. </w:t>
      </w:r>
      <w:r w:rsidR="00A60C40" w:rsidRPr="00781AD7">
        <w:rPr>
          <w:rFonts w:ascii="Times New Roman" w:hAnsi="Times New Roman" w:cs="Times New Roman"/>
          <w:sz w:val="24"/>
          <w:szCs w:val="24"/>
          <w:lang w:val="en-US"/>
        </w:rPr>
        <w:t>L</w:t>
      </w:r>
      <w:r w:rsidR="008D40B7" w:rsidRPr="00781AD7">
        <w:rPr>
          <w:rFonts w:ascii="Times New Roman" w:hAnsi="Times New Roman" w:cs="Times New Roman"/>
          <w:sz w:val="24"/>
          <w:szCs w:val="24"/>
          <w:lang w:val="en-US"/>
        </w:rPr>
        <w:t>ess intensified pasture-based systems</w:t>
      </w:r>
      <w:r w:rsidR="00A60C40" w:rsidRPr="00781AD7">
        <w:rPr>
          <w:rFonts w:ascii="Times New Roman" w:hAnsi="Times New Roman" w:cs="Times New Roman"/>
          <w:sz w:val="24"/>
          <w:szCs w:val="24"/>
          <w:lang w:val="en-US"/>
        </w:rPr>
        <w:t>,</w:t>
      </w:r>
      <w:r w:rsidR="008D40B7" w:rsidRPr="00781AD7">
        <w:rPr>
          <w:rFonts w:ascii="Times New Roman" w:hAnsi="Times New Roman" w:cs="Times New Roman"/>
          <w:sz w:val="24"/>
          <w:szCs w:val="24"/>
          <w:lang w:val="en-US"/>
        </w:rPr>
        <w:t xml:space="preserve"> more typical of France</w:t>
      </w:r>
      <w:r w:rsidR="00A60C40" w:rsidRPr="00781AD7">
        <w:rPr>
          <w:rFonts w:ascii="Times New Roman" w:hAnsi="Times New Roman" w:cs="Times New Roman"/>
          <w:sz w:val="24"/>
          <w:szCs w:val="24"/>
          <w:lang w:val="en-US"/>
        </w:rPr>
        <w:t>,</w:t>
      </w:r>
      <w:r w:rsidR="00E51C25" w:rsidRPr="00781AD7">
        <w:rPr>
          <w:rFonts w:ascii="Times New Roman" w:hAnsi="Times New Roman" w:cs="Times New Roman"/>
          <w:sz w:val="24"/>
          <w:szCs w:val="24"/>
          <w:lang w:val="en-US"/>
        </w:rPr>
        <w:t xml:space="preserve"> </w:t>
      </w:r>
      <w:r w:rsidR="00A60C40" w:rsidRPr="00781AD7">
        <w:rPr>
          <w:rFonts w:ascii="Times New Roman" w:hAnsi="Times New Roman" w:cs="Times New Roman"/>
          <w:sz w:val="24"/>
          <w:szCs w:val="24"/>
          <w:lang w:val="en-US"/>
        </w:rPr>
        <w:t xml:space="preserve">tend </w:t>
      </w:r>
      <w:r w:rsidR="00A14121" w:rsidRPr="00781AD7">
        <w:rPr>
          <w:rFonts w:ascii="Times New Roman" w:hAnsi="Times New Roman" w:cs="Times New Roman"/>
          <w:sz w:val="24"/>
          <w:szCs w:val="24"/>
          <w:lang w:val="en-US"/>
        </w:rPr>
        <w:t>t</w:t>
      </w:r>
      <w:r w:rsidR="00A60C40" w:rsidRPr="00781AD7">
        <w:rPr>
          <w:rFonts w:ascii="Times New Roman" w:hAnsi="Times New Roman" w:cs="Times New Roman"/>
          <w:sz w:val="24"/>
          <w:szCs w:val="24"/>
          <w:lang w:val="en-US"/>
        </w:rPr>
        <w:t>o be associated with</w:t>
      </w:r>
      <w:r w:rsidR="00AC605F" w:rsidRPr="00781AD7">
        <w:rPr>
          <w:rFonts w:ascii="Times New Roman" w:hAnsi="Times New Roman" w:cs="Times New Roman"/>
          <w:sz w:val="24"/>
          <w:szCs w:val="24"/>
          <w:lang w:val="en-US"/>
        </w:rPr>
        <w:t xml:space="preserve"> </w:t>
      </w:r>
      <w:r w:rsidR="008D40B7" w:rsidRPr="00781AD7">
        <w:rPr>
          <w:rFonts w:ascii="Times New Roman" w:hAnsi="Times New Roman" w:cs="Times New Roman"/>
          <w:sz w:val="24"/>
          <w:szCs w:val="24"/>
          <w:lang w:val="en-US"/>
        </w:rPr>
        <w:t xml:space="preserve">a greater diversity </w:t>
      </w:r>
      <w:r w:rsidR="00AC605F" w:rsidRPr="00781AD7">
        <w:rPr>
          <w:rFonts w:ascii="Times New Roman" w:hAnsi="Times New Roman" w:cs="Times New Roman"/>
          <w:sz w:val="24"/>
          <w:szCs w:val="24"/>
          <w:lang w:val="en-US"/>
        </w:rPr>
        <w:t>environment</w:t>
      </w:r>
      <w:r w:rsidR="00804318" w:rsidRPr="00781AD7">
        <w:rPr>
          <w:rFonts w:ascii="Times New Roman" w:hAnsi="Times New Roman" w:cs="Times New Roman"/>
          <w:sz w:val="24"/>
          <w:szCs w:val="24"/>
          <w:lang w:val="en-US"/>
        </w:rPr>
        <w:t>;</w:t>
      </w:r>
      <w:r w:rsidR="0009388A" w:rsidRPr="00781AD7">
        <w:rPr>
          <w:rFonts w:ascii="Times New Roman" w:hAnsi="Times New Roman" w:cs="Times New Roman"/>
          <w:sz w:val="24"/>
          <w:szCs w:val="24"/>
          <w:lang w:val="en-US"/>
        </w:rPr>
        <w:t xml:space="preserve"> multispecies pastures </w:t>
      </w:r>
      <w:r w:rsidR="00804318" w:rsidRPr="00781AD7">
        <w:rPr>
          <w:rFonts w:ascii="Times New Roman" w:hAnsi="Times New Roman" w:cs="Times New Roman"/>
          <w:sz w:val="24"/>
          <w:szCs w:val="24"/>
          <w:lang w:val="en-US"/>
        </w:rPr>
        <w:t xml:space="preserve">(some with clover) </w:t>
      </w:r>
      <w:r w:rsidR="0009388A" w:rsidRPr="00781AD7">
        <w:rPr>
          <w:rFonts w:ascii="Times New Roman" w:hAnsi="Times New Roman" w:cs="Times New Roman"/>
          <w:sz w:val="24"/>
          <w:szCs w:val="24"/>
          <w:lang w:val="en-US"/>
        </w:rPr>
        <w:t>or natural grassland</w:t>
      </w:r>
      <w:r w:rsidR="00F25F49" w:rsidRPr="00781AD7">
        <w:rPr>
          <w:rFonts w:ascii="Times New Roman" w:hAnsi="Times New Roman" w:cs="Times New Roman"/>
          <w:sz w:val="24"/>
          <w:szCs w:val="24"/>
          <w:lang w:val="en-US"/>
        </w:rPr>
        <w:t>s</w:t>
      </w:r>
      <w:r w:rsidR="00790796" w:rsidRPr="00781AD7">
        <w:rPr>
          <w:rFonts w:ascii="Times New Roman" w:hAnsi="Times New Roman" w:cs="Times New Roman"/>
          <w:sz w:val="24"/>
          <w:szCs w:val="24"/>
          <w:lang w:val="en-US"/>
        </w:rPr>
        <w:t xml:space="preserve">, </w:t>
      </w:r>
      <w:r w:rsidR="00AC605F" w:rsidRPr="00781AD7">
        <w:rPr>
          <w:rFonts w:ascii="Times New Roman" w:hAnsi="Times New Roman" w:cs="Times New Roman"/>
          <w:sz w:val="24"/>
          <w:szCs w:val="24"/>
          <w:lang w:val="en-US"/>
        </w:rPr>
        <w:t xml:space="preserve">seasonal </w:t>
      </w:r>
      <w:r w:rsidR="008D40B7" w:rsidRPr="00781AD7">
        <w:rPr>
          <w:rFonts w:ascii="Times New Roman" w:hAnsi="Times New Roman" w:cs="Times New Roman"/>
          <w:sz w:val="24"/>
          <w:szCs w:val="24"/>
          <w:lang w:val="en-US"/>
        </w:rPr>
        <w:t xml:space="preserve">climatic </w:t>
      </w:r>
      <w:r w:rsidR="00DF394E" w:rsidRPr="00781AD7">
        <w:rPr>
          <w:rFonts w:ascii="Times New Roman" w:hAnsi="Times New Roman" w:cs="Times New Roman"/>
          <w:sz w:val="24"/>
          <w:szCs w:val="24"/>
          <w:lang w:val="en-US"/>
        </w:rPr>
        <w:t>extremes,</w:t>
      </w:r>
      <w:r w:rsidR="008D40B7" w:rsidRPr="00781AD7">
        <w:rPr>
          <w:rFonts w:ascii="Times New Roman" w:hAnsi="Times New Roman" w:cs="Times New Roman"/>
          <w:sz w:val="24"/>
          <w:szCs w:val="24"/>
          <w:lang w:val="en-US"/>
        </w:rPr>
        <w:t xml:space="preserve"> and </w:t>
      </w:r>
      <w:r w:rsidR="00DF394E" w:rsidRPr="00781AD7">
        <w:rPr>
          <w:rFonts w:ascii="Times New Roman" w:hAnsi="Times New Roman" w:cs="Times New Roman"/>
          <w:sz w:val="24"/>
          <w:szCs w:val="24"/>
          <w:lang w:val="en-US"/>
        </w:rPr>
        <w:t>availability of high quality alternative feeds</w:t>
      </w:r>
      <w:r w:rsidR="00E51C25" w:rsidRPr="00781AD7">
        <w:rPr>
          <w:rFonts w:ascii="Times New Roman" w:hAnsi="Times New Roman" w:cs="Times New Roman"/>
          <w:sz w:val="24"/>
          <w:szCs w:val="24"/>
          <w:lang w:val="en-US"/>
        </w:rPr>
        <w:t xml:space="preserve">. </w:t>
      </w:r>
      <w:r w:rsidR="00210404" w:rsidRPr="00781AD7">
        <w:rPr>
          <w:rFonts w:ascii="Times New Roman" w:hAnsi="Times New Roman" w:cs="Times New Roman"/>
          <w:sz w:val="24"/>
          <w:szCs w:val="24"/>
          <w:lang w:val="en-US"/>
        </w:rPr>
        <w:t>C</w:t>
      </w:r>
      <w:r w:rsidR="00A14121" w:rsidRPr="00781AD7">
        <w:rPr>
          <w:rFonts w:ascii="Times New Roman" w:hAnsi="Times New Roman" w:cs="Times New Roman"/>
          <w:sz w:val="24"/>
          <w:szCs w:val="24"/>
          <w:lang w:val="en-US"/>
        </w:rPr>
        <w:t>ommon</w:t>
      </w:r>
      <w:r w:rsidR="00DF394E" w:rsidRPr="00781AD7">
        <w:rPr>
          <w:rFonts w:ascii="Times New Roman" w:hAnsi="Times New Roman" w:cs="Times New Roman"/>
          <w:sz w:val="24"/>
          <w:szCs w:val="24"/>
          <w:lang w:val="en-US"/>
        </w:rPr>
        <w:t xml:space="preserve">, however, </w:t>
      </w:r>
      <w:r w:rsidR="00A14121" w:rsidRPr="00781AD7">
        <w:rPr>
          <w:rFonts w:ascii="Times New Roman" w:hAnsi="Times New Roman" w:cs="Times New Roman"/>
          <w:sz w:val="24"/>
          <w:szCs w:val="24"/>
          <w:lang w:val="en-US"/>
        </w:rPr>
        <w:t>is</w:t>
      </w:r>
      <w:r w:rsidR="00DF394E" w:rsidRPr="00781AD7">
        <w:rPr>
          <w:rFonts w:ascii="Times New Roman" w:hAnsi="Times New Roman" w:cs="Times New Roman"/>
          <w:sz w:val="24"/>
          <w:szCs w:val="24"/>
          <w:lang w:val="en-US"/>
        </w:rPr>
        <w:t xml:space="preserve"> </w:t>
      </w:r>
      <w:r w:rsidR="00A14121" w:rsidRPr="00781AD7">
        <w:rPr>
          <w:rFonts w:ascii="Times New Roman" w:hAnsi="Times New Roman" w:cs="Times New Roman"/>
          <w:sz w:val="24"/>
          <w:szCs w:val="24"/>
          <w:lang w:val="en-US"/>
        </w:rPr>
        <w:t>a</w:t>
      </w:r>
      <w:r w:rsidR="00DF394E" w:rsidRPr="00781AD7">
        <w:rPr>
          <w:rFonts w:ascii="Times New Roman" w:hAnsi="Times New Roman" w:cs="Times New Roman"/>
          <w:sz w:val="24"/>
          <w:szCs w:val="24"/>
          <w:lang w:val="en-US"/>
        </w:rPr>
        <w:t xml:space="preserve"> lower cost of production</w:t>
      </w:r>
      <w:r w:rsidR="00A14121" w:rsidRPr="00781AD7">
        <w:rPr>
          <w:rFonts w:ascii="Times New Roman" w:hAnsi="Times New Roman" w:cs="Times New Roman"/>
          <w:sz w:val="24"/>
          <w:szCs w:val="24"/>
          <w:lang w:val="en-US"/>
        </w:rPr>
        <w:t xml:space="preserve">, system resilience and environmental sustainability (O’Donovan </w:t>
      </w:r>
      <w:r w:rsidR="004A59DF" w:rsidRPr="00781AD7">
        <w:rPr>
          <w:rFonts w:ascii="Times New Roman" w:hAnsi="Times New Roman" w:cs="Times New Roman"/>
          <w:sz w:val="24"/>
          <w:szCs w:val="24"/>
          <w:lang w:val="en-US"/>
        </w:rPr>
        <w:t>&amp;</w:t>
      </w:r>
      <w:r w:rsidR="00A14121" w:rsidRPr="00781AD7">
        <w:rPr>
          <w:rFonts w:ascii="Times New Roman" w:hAnsi="Times New Roman" w:cs="Times New Roman"/>
          <w:sz w:val="24"/>
          <w:szCs w:val="24"/>
          <w:lang w:val="en-US"/>
        </w:rPr>
        <w:t xml:space="preserve"> Delaby, 2016)</w:t>
      </w:r>
      <w:r w:rsidR="00DF394E" w:rsidRPr="00781AD7">
        <w:rPr>
          <w:rFonts w:ascii="Times New Roman" w:hAnsi="Times New Roman" w:cs="Times New Roman"/>
          <w:sz w:val="24"/>
          <w:szCs w:val="24"/>
          <w:lang w:val="en-US"/>
        </w:rPr>
        <w:t>.</w:t>
      </w:r>
      <w:r w:rsidR="00C20CBD" w:rsidRPr="00781AD7">
        <w:rPr>
          <w:rFonts w:ascii="Times New Roman" w:hAnsi="Times New Roman" w:cs="Times New Roman"/>
          <w:sz w:val="24"/>
          <w:szCs w:val="24"/>
          <w:lang w:val="en-US"/>
        </w:rPr>
        <w:t xml:space="preserve"> A further advantage is greater societal acceptability as a ‘friendly livestock system’ (Cardoso </w:t>
      </w:r>
      <w:r w:rsidR="00C20CBD"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C20CBD" w:rsidRPr="00781AD7">
        <w:rPr>
          <w:rFonts w:ascii="Times New Roman" w:hAnsi="Times New Roman" w:cs="Times New Roman"/>
          <w:sz w:val="24"/>
          <w:szCs w:val="24"/>
          <w:lang w:val="en-US"/>
        </w:rPr>
        <w:t>, 2016).</w:t>
      </w:r>
      <w:r w:rsidR="00F25F49" w:rsidRPr="00781AD7">
        <w:rPr>
          <w:rFonts w:ascii="Times New Roman" w:hAnsi="Times New Roman" w:cs="Times New Roman"/>
          <w:sz w:val="24"/>
          <w:szCs w:val="24"/>
          <w:lang w:val="en-US"/>
        </w:rPr>
        <w:t xml:space="preserve"> But all these advantages of grass-based systems are only effective if the characteristics of the dairy, beef and sheep breeds can match the requirements and limits of such systems.</w:t>
      </w:r>
    </w:p>
    <w:p w14:paraId="432AC281" w14:textId="77777777" w:rsidR="002C6C04" w:rsidRPr="00781AD7" w:rsidRDefault="002C6C04" w:rsidP="00D42298">
      <w:pPr>
        <w:autoSpaceDE w:val="0"/>
        <w:autoSpaceDN w:val="0"/>
        <w:adjustRightInd w:val="0"/>
        <w:spacing w:after="0" w:line="240" w:lineRule="auto"/>
        <w:rPr>
          <w:rFonts w:ascii="Times New Roman" w:hAnsi="Times New Roman" w:cs="Times New Roman"/>
          <w:sz w:val="24"/>
          <w:szCs w:val="24"/>
          <w:lang w:val="en-US"/>
        </w:rPr>
      </w:pPr>
    </w:p>
    <w:p w14:paraId="5A749D63" w14:textId="77777777" w:rsidR="002C6C04" w:rsidRPr="00781AD7" w:rsidRDefault="002C6C04" w:rsidP="002C6C04">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The objective of this synthesis paper is to highlight such specificities and to outline the key animal characteristics required by robust cattle and sheep in pasture-based systems. </w:t>
      </w:r>
    </w:p>
    <w:p w14:paraId="7BD41A8C" w14:textId="77777777" w:rsidR="00F25F49" w:rsidRPr="00781AD7" w:rsidRDefault="00F25F49" w:rsidP="00D42298">
      <w:pPr>
        <w:autoSpaceDE w:val="0"/>
        <w:autoSpaceDN w:val="0"/>
        <w:adjustRightInd w:val="0"/>
        <w:spacing w:after="0" w:line="240" w:lineRule="auto"/>
        <w:rPr>
          <w:rFonts w:ascii="Times New Roman" w:hAnsi="Times New Roman" w:cs="Times New Roman"/>
          <w:sz w:val="24"/>
          <w:szCs w:val="24"/>
          <w:lang w:val="en-US"/>
        </w:rPr>
      </w:pPr>
    </w:p>
    <w:p w14:paraId="2B219B3B" w14:textId="29C16438" w:rsidR="002C6C04" w:rsidRPr="00781AD7" w:rsidRDefault="002C6C04" w:rsidP="00484B5E">
      <w:pPr>
        <w:autoSpaceDE w:val="0"/>
        <w:autoSpaceDN w:val="0"/>
        <w:adjustRightInd w:val="0"/>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A brief back</w:t>
      </w:r>
      <w:r w:rsidR="00804318" w:rsidRPr="00781AD7">
        <w:rPr>
          <w:rFonts w:ascii="Times New Roman" w:hAnsi="Times New Roman" w:cs="Times New Roman"/>
          <w:b/>
          <w:sz w:val="24"/>
          <w:szCs w:val="24"/>
          <w:lang w:val="en-US"/>
        </w:rPr>
        <w:t>ground to</w:t>
      </w:r>
      <w:r w:rsidRPr="00781AD7">
        <w:rPr>
          <w:rFonts w:ascii="Times New Roman" w:hAnsi="Times New Roman" w:cs="Times New Roman"/>
          <w:b/>
          <w:sz w:val="24"/>
          <w:szCs w:val="24"/>
          <w:lang w:val="en-US"/>
        </w:rPr>
        <w:t xml:space="preserve"> grass-based system specificities</w:t>
      </w:r>
    </w:p>
    <w:p w14:paraId="434CF449" w14:textId="77777777" w:rsidR="002C6C04" w:rsidRPr="00781AD7" w:rsidRDefault="002C6C04" w:rsidP="00484B5E">
      <w:pPr>
        <w:autoSpaceDE w:val="0"/>
        <w:autoSpaceDN w:val="0"/>
        <w:adjustRightInd w:val="0"/>
        <w:spacing w:after="0" w:line="240" w:lineRule="auto"/>
        <w:rPr>
          <w:rFonts w:ascii="Times New Roman" w:hAnsi="Times New Roman" w:cs="Times New Roman"/>
          <w:sz w:val="24"/>
          <w:szCs w:val="24"/>
          <w:lang w:val="en-US"/>
        </w:rPr>
      </w:pPr>
    </w:p>
    <w:p w14:paraId="3A088D5B" w14:textId="5DF35A2C" w:rsidR="00484B5E" w:rsidRPr="00781AD7" w:rsidRDefault="00484B5E" w:rsidP="00484B5E">
      <w:pPr>
        <w:autoSpaceDE w:val="0"/>
        <w:autoSpaceDN w:val="0"/>
        <w:adjustRightInd w:val="0"/>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Pasture-based systems are generally more constraining, less stable and more uncertain than indoor based systems, whereby, the system is designed to serve the animal. In pasture-based systems, the reverse is true. The system is such that the animal is faced with natural irregularities or antagonisms, e.g., inclement climatic conditions, parasitic agents etc. As the animal is </w:t>
      </w:r>
      <w:r w:rsidRPr="00781AD7">
        <w:rPr>
          <w:rFonts w:ascii="Times New Roman" w:hAnsi="Times New Roman" w:cs="Times New Roman"/>
          <w:i/>
          <w:sz w:val="24"/>
          <w:szCs w:val="24"/>
          <w:lang w:val="en-US"/>
        </w:rPr>
        <w:t>de facto</w:t>
      </w:r>
      <w:r w:rsidRPr="00781AD7">
        <w:rPr>
          <w:rFonts w:ascii="Times New Roman" w:hAnsi="Times New Roman" w:cs="Times New Roman"/>
          <w:sz w:val="24"/>
          <w:szCs w:val="24"/>
          <w:lang w:val="en-US"/>
        </w:rPr>
        <w:t xml:space="preserve"> an integrated part of the system, the animal is expected to contribute to its ability to face environmental variability and hazards, this is called robustness. Genetically robust dairy cows are less sensitive to sub-optimal circumstances (</w:t>
      </w:r>
      <w:r w:rsidR="005C1D19" w:rsidRPr="00781AD7">
        <w:rPr>
          <w:rFonts w:ascii="Times New Roman" w:hAnsi="Times New Roman" w:cs="Times New Roman"/>
          <w:sz w:val="24"/>
          <w:szCs w:val="24"/>
          <w:lang w:val="en-US"/>
        </w:rPr>
        <w:t xml:space="preserve">Veerkamp </w:t>
      </w:r>
      <w:r w:rsidR="005C1D19"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2013). In a recent paper Friggens </w:t>
      </w:r>
      <w:r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(2017) proposed a generic definition of animal robustness as “</w:t>
      </w:r>
      <w:r w:rsidRPr="00781AD7">
        <w:rPr>
          <w:rFonts w:ascii="Times New Roman" w:hAnsi="Times New Roman" w:cs="Times New Roman"/>
          <w:i/>
          <w:sz w:val="24"/>
          <w:szCs w:val="24"/>
          <w:lang w:val="en-US"/>
        </w:rPr>
        <w:t>The ability, in the face of environmental constraints, to carry on doing the various things that the animal needs to do to favour its future ability to reproduce</w:t>
      </w:r>
      <w:r w:rsidRPr="00781AD7">
        <w:rPr>
          <w:rFonts w:ascii="Times New Roman" w:hAnsi="Times New Roman" w:cs="Times New Roman"/>
          <w:sz w:val="24"/>
          <w:szCs w:val="24"/>
          <w:lang w:val="en-US"/>
        </w:rPr>
        <w:t xml:space="preserve"> “.</w:t>
      </w:r>
    </w:p>
    <w:p w14:paraId="2638C194" w14:textId="77777777" w:rsidR="00484B5E" w:rsidRPr="00781AD7" w:rsidRDefault="00484B5E" w:rsidP="00D42298">
      <w:pPr>
        <w:autoSpaceDE w:val="0"/>
        <w:autoSpaceDN w:val="0"/>
        <w:adjustRightInd w:val="0"/>
        <w:spacing w:after="0" w:line="240" w:lineRule="auto"/>
        <w:rPr>
          <w:rFonts w:ascii="Times New Roman" w:hAnsi="Times New Roman" w:cs="Times New Roman"/>
          <w:sz w:val="24"/>
          <w:szCs w:val="24"/>
          <w:lang w:val="en-US"/>
        </w:rPr>
      </w:pPr>
    </w:p>
    <w:p w14:paraId="2489F6AE" w14:textId="5D51CEE1" w:rsidR="002C6C04" w:rsidRPr="00781AD7" w:rsidRDefault="002C6C04" w:rsidP="002C6C04">
      <w:pPr>
        <w:autoSpaceDE w:val="0"/>
        <w:autoSpaceDN w:val="0"/>
        <w:adjustRightInd w:val="0"/>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In contrast to dairy cattle where only about 10% of the world’s milk production is from grazing systems, beef and sheep are primarily managed under grazing. Consequently, in general</w:t>
      </w:r>
      <w:r w:rsidR="001B2DA3">
        <w:rPr>
          <w:rFonts w:ascii="Times New Roman" w:hAnsi="Times New Roman" w:cs="Times New Roman"/>
          <w:sz w:val="24"/>
          <w:szCs w:val="24"/>
          <w:lang w:val="en-US"/>
        </w:rPr>
        <w:t>,</w:t>
      </w:r>
      <w:r w:rsidRPr="00781AD7">
        <w:rPr>
          <w:rFonts w:ascii="Times New Roman" w:hAnsi="Times New Roman" w:cs="Times New Roman"/>
          <w:sz w:val="24"/>
          <w:szCs w:val="24"/>
          <w:lang w:val="en-US"/>
        </w:rPr>
        <w:t xml:space="preserve"> different strains of individual beef or sheep breeds have, either not evolved from selection in different production environments, or they have not spread outside of their original geographical area (Buckley </w:t>
      </w:r>
      <w:r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2005). Dairy cows that are optimal in a pasture-based system of production share many general characteristics with cows that are appropriate for a non-pasture system. However, the relative importance </w:t>
      </w:r>
      <w:r w:rsidR="00804318" w:rsidRPr="00781AD7">
        <w:rPr>
          <w:rFonts w:ascii="Times New Roman" w:hAnsi="Times New Roman" w:cs="Times New Roman"/>
          <w:sz w:val="24"/>
          <w:szCs w:val="24"/>
          <w:lang w:val="en-US"/>
        </w:rPr>
        <w:t xml:space="preserve">of </w:t>
      </w:r>
      <w:r w:rsidRPr="00781AD7">
        <w:rPr>
          <w:rFonts w:ascii="Times New Roman" w:hAnsi="Times New Roman" w:cs="Times New Roman"/>
          <w:sz w:val="24"/>
          <w:szCs w:val="24"/>
          <w:lang w:val="en-US"/>
        </w:rPr>
        <w:t xml:space="preserve">traits can differ (Washburn </w:t>
      </w:r>
      <w:r w:rsidR="004A59DF" w:rsidRPr="00781AD7">
        <w:rPr>
          <w:rFonts w:ascii="Times New Roman" w:hAnsi="Times New Roman" w:cs="Times New Roman"/>
          <w:sz w:val="24"/>
          <w:szCs w:val="24"/>
          <w:lang w:val="en-US"/>
        </w:rPr>
        <w:t>&amp;</w:t>
      </w:r>
      <w:r w:rsidRPr="00781AD7">
        <w:rPr>
          <w:rFonts w:ascii="Times New Roman" w:hAnsi="Times New Roman" w:cs="Times New Roman"/>
          <w:sz w:val="24"/>
          <w:szCs w:val="24"/>
          <w:lang w:val="en-US"/>
        </w:rPr>
        <w:t xml:space="preserve"> Mullen, 2014). Nutrient demand intentionally coincides with seasonal forage availability, fertility is </w:t>
      </w:r>
      <w:r w:rsidR="00DD7019" w:rsidRPr="00781AD7">
        <w:rPr>
          <w:rFonts w:ascii="Times New Roman" w:hAnsi="Times New Roman" w:cs="Times New Roman"/>
          <w:sz w:val="24"/>
          <w:szCs w:val="24"/>
          <w:lang w:val="en-US"/>
        </w:rPr>
        <w:t>emphasised</w:t>
      </w:r>
      <w:r w:rsidRPr="00781AD7">
        <w:rPr>
          <w:rFonts w:ascii="Times New Roman" w:hAnsi="Times New Roman" w:cs="Times New Roman"/>
          <w:sz w:val="24"/>
          <w:szCs w:val="24"/>
          <w:lang w:val="en-US"/>
        </w:rPr>
        <w:t xml:space="preserve">, as generally </w:t>
      </w:r>
      <w:r w:rsidR="001B2DA3">
        <w:rPr>
          <w:rFonts w:ascii="Times New Roman" w:hAnsi="Times New Roman" w:cs="Times New Roman"/>
          <w:sz w:val="24"/>
          <w:szCs w:val="24"/>
          <w:lang w:val="en-US"/>
        </w:rPr>
        <w:t xml:space="preserve">so </w:t>
      </w:r>
      <w:r w:rsidRPr="00781AD7">
        <w:rPr>
          <w:rFonts w:ascii="Times New Roman" w:hAnsi="Times New Roman" w:cs="Times New Roman"/>
          <w:sz w:val="24"/>
          <w:szCs w:val="24"/>
          <w:lang w:val="en-US"/>
        </w:rPr>
        <w:t xml:space="preserve">does selection for high milk fat and protein content. Similar principles apply to beef and sheep where production is also chiefly based on the efficient conversion of grass to meat. As with seasonal pasture-based dairying, efficiency is </w:t>
      </w:r>
      <w:r w:rsidR="00DD7019" w:rsidRPr="00781AD7">
        <w:rPr>
          <w:rFonts w:ascii="Times New Roman" w:hAnsi="Times New Roman" w:cs="Times New Roman"/>
          <w:sz w:val="24"/>
          <w:szCs w:val="24"/>
          <w:lang w:val="en-US"/>
        </w:rPr>
        <w:t xml:space="preserve">optimised </w:t>
      </w:r>
      <w:r w:rsidRPr="00781AD7">
        <w:rPr>
          <w:rFonts w:ascii="Times New Roman" w:hAnsi="Times New Roman" w:cs="Times New Roman"/>
          <w:sz w:val="24"/>
          <w:szCs w:val="24"/>
          <w:lang w:val="en-US"/>
        </w:rPr>
        <w:t>when beef cows/ewes give birth in spring with increasing herd/flock demand matched by increasing pasture supply.</w:t>
      </w:r>
    </w:p>
    <w:p w14:paraId="40E4CC9A" w14:textId="77777777" w:rsidR="002C6C04" w:rsidRPr="00781AD7" w:rsidRDefault="002C6C04" w:rsidP="00D42298">
      <w:pPr>
        <w:autoSpaceDE w:val="0"/>
        <w:autoSpaceDN w:val="0"/>
        <w:adjustRightInd w:val="0"/>
        <w:spacing w:after="0" w:line="240" w:lineRule="auto"/>
        <w:rPr>
          <w:rFonts w:ascii="Times New Roman" w:hAnsi="Times New Roman" w:cs="Times New Roman"/>
          <w:sz w:val="24"/>
          <w:szCs w:val="24"/>
          <w:lang w:val="en-US"/>
        </w:rPr>
      </w:pPr>
    </w:p>
    <w:p w14:paraId="03585BB9" w14:textId="01D7BAF1" w:rsidR="00A33A04" w:rsidRPr="00781AD7" w:rsidRDefault="00A33A04" w:rsidP="00234E2E">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 xml:space="preserve">Ability to </w:t>
      </w:r>
      <w:r w:rsidR="00E269CD" w:rsidRPr="00781AD7">
        <w:rPr>
          <w:rFonts w:ascii="Times New Roman" w:hAnsi="Times New Roman" w:cs="Times New Roman"/>
          <w:b/>
          <w:sz w:val="24"/>
          <w:szCs w:val="24"/>
          <w:lang w:val="en-US"/>
        </w:rPr>
        <w:t xml:space="preserve">adapt to </w:t>
      </w:r>
      <w:r w:rsidR="004D6F92" w:rsidRPr="00781AD7">
        <w:rPr>
          <w:rFonts w:ascii="Times New Roman" w:hAnsi="Times New Roman" w:cs="Times New Roman"/>
          <w:b/>
          <w:sz w:val="24"/>
          <w:szCs w:val="24"/>
          <w:lang w:val="en-US"/>
        </w:rPr>
        <w:t>grazing</w:t>
      </w:r>
    </w:p>
    <w:p w14:paraId="47060489" w14:textId="2649A55B" w:rsidR="008969AF" w:rsidRPr="00781AD7" w:rsidRDefault="00EC3581" w:rsidP="00234E2E">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M</w:t>
      </w:r>
      <w:r w:rsidR="00FD1FC1" w:rsidRPr="00781AD7">
        <w:rPr>
          <w:rFonts w:ascii="Times New Roman" w:hAnsi="Times New Roman" w:cs="Times New Roman"/>
          <w:sz w:val="24"/>
          <w:szCs w:val="24"/>
          <w:lang w:val="en-US"/>
        </w:rPr>
        <w:t xml:space="preserve">aximising grass intake </w:t>
      </w:r>
      <w:r w:rsidR="00BD4691" w:rsidRPr="00781AD7">
        <w:rPr>
          <w:rFonts w:ascii="Times New Roman" w:hAnsi="Times New Roman" w:cs="Times New Roman"/>
          <w:sz w:val="24"/>
          <w:szCs w:val="24"/>
          <w:lang w:val="en-US"/>
        </w:rPr>
        <w:t xml:space="preserve">is a key </w:t>
      </w:r>
      <w:r w:rsidR="00F86E29" w:rsidRPr="00781AD7">
        <w:rPr>
          <w:rFonts w:ascii="Times New Roman" w:hAnsi="Times New Roman" w:cs="Times New Roman"/>
          <w:sz w:val="24"/>
          <w:szCs w:val="24"/>
          <w:lang w:val="en-US"/>
        </w:rPr>
        <w:t>characteristic</w:t>
      </w:r>
      <w:r w:rsidR="00BD4691" w:rsidRPr="00781AD7">
        <w:rPr>
          <w:rFonts w:ascii="Times New Roman" w:hAnsi="Times New Roman" w:cs="Times New Roman"/>
          <w:sz w:val="24"/>
          <w:szCs w:val="24"/>
          <w:lang w:val="en-US"/>
        </w:rPr>
        <w:t xml:space="preserve"> in grass-based systems</w:t>
      </w:r>
      <w:r w:rsidR="00FD1FC1" w:rsidRPr="00781AD7">
        <w:rPr>
          <w:rFonts w:ascii="Times New Roman" w:hAnsi="Times New Roman" w:cs="Times New Roman"/>
          <w:sz w:val="24"/>
          <w:szCs w:val="24"/>
          <w:lang w:val="en-US"/>
        </w:rPr>
        <w:t xml:space="preserve"> (Delagarde </w:t>
      </w:r>
      <w:r w:rsidR="00FD1FC1"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FD1FC1" w:rsidRPr="00781AD7">
        <w:rPr>
          <w:rFonts w:ascii="Times New Roman" w:hAnsi="Times New Roman" w:cs="Times New Roman"/>
          <w:sz w:val="24"/>
          <w:szCs w:val="24"/>
          <w:lang w:val="en-US"/>
        </w:rPr>
        <w:t xml:space="preserve">, 2001). </w:t>
      </w:r>
      <w:r w:rsidR="000E4A08" w:rsidRPr="00781AD7">
        <w:rPr>
          <w:rFonts w:ascii="Times New Roman" w:hAnsi="Times New Roman" w:cs="Times New Roman"/>
          <w:sz w:val="24"/>
          <w:szCs w:val="24"/>
          <w:lang w:val="en-US"/>
        </w:rPr>
        <w:t>Feeding behavior is inextricably linked to the nature of the feed on offer and the circumstance by which the feed is presented (</w:t>
      </w:r>
      <w:r w:rsidR="005C1D19" w:rsidRPr="00781AD7">
        <w:rPr>
          <w:rFonts w:ascii="Times New Roman" w:hAnsi="Times New Roman" w:cs="Times New Roman"/>
          <w:sz w:val="24"/>
          <w:szCs w:val="24"/>
          <w:lang w:val="en-US"/>
        </w:rPr>
        <w:t xml:space="preserve">Prendiville </w:t>
      </w:r>
      <w:r w:rsidR="005C1D19"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0E4A08" w:rsidRPr="00781AD7">
        <w:rPr>
          <w:rFonts w:ascii="Times New Roman" w:hAnsi="Times New Roman" w:cs="Times New Roman"/>
          <w:sz w:val="24"/>
          <w:szCs w:val="24"/>
          <w:lang w:val="en-US"/>
        </w:rPr>
        <w:t xml:space="preserve">, 2010). </w:t>
      </w:r>
      <w:r w:rsidR="00615FC9" w:rsidRPr="00781AD7">
        <w:rPr>
          <w:rFonts w:ascii="Times New Roman" w:hAnsi="Times New Roman" w:cs="Times New Roman"/>
          <w:sz w:val="24"/>
          <w:szCs w:val="24"/>
          <w:lang w:val="en-US"/>
        </w:rPr>
        <w:t xml:space="preserve">Systems based on grazed pasture intrinsically limit </w:t>
      </w:r>
      <w:r w:rsidR="00024F38" w:rsidRPr="00781AD7">
        <w:rPr>
          <w:rFonts w:ascii="Times New Roman" w:hAnsi="Times New Roman" w:cs="Times New Roman"/>
          <w:sz w:val="24"/>
          <w:szCs w:val="24"/>
          <w:lang w:val="en-US"/>
        </w:rPr>
        <w:t>nutrient</w:t>
      </w:r>
      <w:r w:rsidR="00615FC9" w:rsidRPr="00781AD7">
        <w:rPr>
          <w:rFonts w:ascii="Times New Roman" w:hAnsi="Times New Roman" w:cs="Times New Roman"/>
          <w:sz w:val="24"/>
          <w:szCs w:val="24"/>
          <w:lang w:val="en-US"/>
        </w:rPr>
        <w:t xml:space="preserve"> intake</w:t>
      </w:r>
      <w:r w:rsidR="00024F38" w:rsidRPr="00781AD7">
        <w:rPr>
          <w:rFonts w:ascii="Times New Roman" w:hAnsi="Times New Roman" w:cs="Times New Roman"/>
          <w:sz w:val="24"/>
          <w:szCs w:val="24"/>
          <w:lang w:val="en-US"/>
        </w:rPr>
        <w:t xml:space="preserve"> compared </w:t>
      </w:r>
      <w:r w:rsidR="001B2DA3">
        <w:rPr>
          <w:rFonts w:ascii="Times New Roman" w:hAnsi="Times New Roman" w:cs="Times New Roman"/>
          <w:sz w:val="24"/>
          <w:szCs w:val="24"/>
          <w:lang w:val="en-US"/>
        </w:rPr>
        <w:t>with</w:t>
      </w:r>
      <w:r w:rsidR="001B2DA3" w:rsidRPr="00781AD7">
        <w:rPr>
          <w:rFonts w:ascii="Times New Roman" w:hAnsi="Times New Roman" w:cs="Times New Roman"/>
          <w:sz w:val="24"/>
          <w:szCs w:val="24"/>
          <w:lang w:val="en-US"/>
        </w:rPr>
        <w:t xml:space="preserve"> </w:t>
      </w:r>
      <w:r w:rsidR="00024F38" w:rsidRPr="00781AD7">
        <w:rPr>
          <w:rFonts w:ascii="Times New Roman" w:hAnsi="Times New Roman" w:cs="Times New Roman"/>
          <w:sz w:val="24"/>
          <w:szCs w:val="24"/>
          <w:lang w:val="en-US"/>
        </w:rPr>
        <w:t xml:space="preserve">indoor </w:t>
      </w:r>
      <w:r w:rsidR="00F5479C" w:rsidRPr="00781AD7">
        <w:rPr>
          <w:rFonts w:ascii="Times New Roman" w:hAnsi="Times New Roman" w:cs="Times New Roman"/>
          <w:sz w:val="24"/>
          <w:szCs w:val="24"/>
          <w:lang w:val="en-US"/>
        </w:rPr>
        <w:t xml:space="preserve">total mixed ration (TMR) </w:t>
      </w:r>
      <w:r w:rsidR="00024F38" w:rsidRPr="00781AD7">
        <w:rPr>
          <w:rFonts w:ascii="Times New Roman" w:hAnsi="Times New Roman" w:cs="Times New Roman"/>
          <w:sz w:val="24"/>
          <w:szCs w:val="24"/>
          <w:lang w:val="en-US"/>
        </w:rPr>
        <w:t>diets</w:t>
      </w:r>
      <w:r w:rsidR="00615FC9" w:rsidRPr="00781AD7">
        <w:rPr>
          <w:rFonts w:ascii="Times New Roman" w:hAnsi="Times New Roman" w:cs="Times New Roman"/>
          <w:sz w:val="24"/>
          <w:szCs w:val="24"/>
          <w:lang w:val="en-US"/>
        </w:rPr>
        <w:t xml:space="preserve">. This is evident from studies </w:t>
      </w:r>
      <w:r w:rsidR="000D7916" w:rsidRPr="00781AD7">
        <w:rPr>
          <w:rFonts w:ascii="Times New Roman" w:hAnsi="Times New Roman" w:cs="Times New Roman"/>
          <w:sz w:val="24"/>
          <w:szCs w:val="24"/>
          <w:lang w:val="en-US"/>
        </w:rPr>
        <w:t xml:space="preserve">conducted in </w:t>
      </w:r>
      <w:r w:rsidR="00FF0FEF">
        <w:rPr>
          <w:rFonts w:ascii="Times New Roman" w:hAnsi="Times New Roman" w:cs="Times New Roman"/>
          <w:sz w:val="24"/>
          <w:szCs w:val="24"/>
          <w:lang w:val="en-US"/>
        </w:rPr>
        <w:t>the USA</w:t>
      </w:r>
      <w:r w:rsidR="000D7916" w:rsidRPr="00781AD7">
        <w:rPr>
          <w:rFonts w:ascii="Times New Roman" w:hAnsi="Times New Roman" w:cs="Times New Roman"/>
          <w:sz w:val="24"/>
          <w:szCs w:val="24"/>
          <w:lang w:val="en-US"/>
        </w:rPr>
        <w:t xml:space="preserve"> by Kolver </w:t>
      </w:r>
      <w:r w:rsidR="004A59DF" w:rsidRPr="00781AD7">
        <w:rPr>
          <w:rFonts w:ascii="Times New Roman" w:hAnsi="Times New Roman" w:cs="Times New Roman"/>
          <w:sz w:val="24"/>
          <w:szCs w:val="24"/>
          <w:lang w:val="en-US"/>
        </w:rPr>
        <w:t>&amp;</w:t>
      </w:r>
      <w:r w:rsidR="00B950A6" w:rsidRPr="00781AD7">
        <w:rPr>
          <w:rFonts w:ascii="Times New Roman" w:hAnsi="Times New Roman" w:cs="Times New Roman"/>
          <w:sz w:val="24"/>
          <w:szCs w:val="24"/>
          <w:lang w:val="en-US"/>
        </w:rPr>
        <w:t xml:space="preserve"> Muller </w:t>
      </w:r>
      <w:r w:rsidR="000D7916" w:rsidRPr="00781AD7">
        <w:rPr>
          <w:rFonts w:ascii="Times New Roman" w:hAnsi="Times New Roman" w:cs="Times New Roman"/>
          <w:sz w:val="24"/>
          <w:szCs w:val="24"/>
          <w:lang w:val="en-US"/>
        </w:rPr>
        <w:t>(</w:t>
      </w:r>
      <w:r w:rsidR="00B950A6" w:rsidRPr="00781AD7">
        <w:rPr>
          <w:rFonts w:ascii="Times New Roman" w:hAnsi="Times New Roman" w:cs="Times New Roman"/>
          <w:sz w:val="24"/>
          <w:szCs w:val="24"/>
          <w:lang w:val="en-US"/>
        </w:rPr>
        <w:t>1998</w:t>
      </w:r>
      <w:r w:rsidR="000D7916" w:rsidRPr="00781AD7">
        <w:rPr>
          <w:rFonts w:ascii="Times New Roman" w:hAnsi="Times New Roman" w:cs="Times New Roman"/>
          <w:sz w:val="24"/>
          <w:szCs w:val="24"/>
          <w:lang w:val="en-US"/>
        </w:rPr>
        <w:t xml:space="preserve">) </w:t>
      </w:r>
      <w:r w:rsidR="00FF0FEF">
        <w:rPr>
          <w:rFonts w:ascii="Times New Roman" w:hAnsi="Times New Roman" w:cs="Times New Roman"/>
          <w:sz w:val="24"/>
          <w:szCs w:val="24"/>
          <w:lang w:val="en-US"/>
        </w:rPr>
        <w:t>who suggested</w:t>
      </w:r>
      <w:r w:rsidR="000D7916" w:rsidRPr="00781AD7">
        <w:rPr>
          <w:rFonts w:ascii="Times New Roman" w:hAnsi="Times New Roman" w:cs="Times New Roman"/>
          <w:sz w:val="24"/>
          <w:szCs w:val="24"/>
          <w:lang w:val="en-US"/>
        </w:rPr>
        <w:t xml:space="preserve"> a 20% decrease in daily intake with pasture-fed cows</w:t>
      </w:r>
      <w:r w:rsidR="00FF0FEF">
        <w:rPr>
          <w:rFonts w:ascii="Times New Roman" w:hAnsi="Times New Roman" w:cs="Times New Roman"/>
          <w:sz w:val="24"/>
          <w:szCs w:val="24"/>
          <w:lang w:val="en-US"/>
        </w:rPr>
        <w:t xml:space="preserve">. A similar result was observed </w:t>
      </w:r>
      <w:r w:rsidR="003F26B5" w:rsidRPr="00781AD7">
        <w:rPr>
          <w:rFonts w:ascii="Times New Roman" w:hAnsi="Times New Roman" w:cs="Times New Roman"/>
          <w:sz w:val="24"/>
          <w:szCs w:val="24"/>
          <w:lang w:val="en-US"/>
        </w:rPr>
        <w:t xml:space="preserve">in Ireland by </w:t>
      </w:r>
      <w:r w:rsidR="005C1D19" w:rsidRPr="00781AD7">
        <w:rPr>
          <w:rFonts w:ascii="Times New Roman" w:hAnsi="Times New Roman" w:cs="Times New Roman"/>
          <w:sz w:val="24"/>
          <w:szCs w:val="24"/>
          <w:lang w:val="en-US"/>
        </w:rPr>
        <w:t xml:space="preserve">Kennedy </w:t>
      </w:r>
      <w:r w:rsidR="005C1D19"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3F26B5" w:rsidRPr="00781AD7">
        <w:rPr>
          <w:rFonts w:ascii="Times New Roman" w:hAnsi="Times New Roman" w:cs="Times New Roman"/>
          <w:sz w:val="24"/>
          <w:szCs w:val="24"/>
          <w:lang w:val="en-US"/>
        </w:rPr>
        <w:t xml:space="preserve"> (2003) </w:t>
      </w:r>
      <w:r w:rsidR="00506CA9" w:rsidRPr="00781AD7">
        <w:rPr>
          <w:rFonts w:ascii="Times New Roman" w:hAnsi="Times New Roman" w:cs="Times New Roman"/>
          <w:sz w:val="24"/>
          <w:szCs w:val="24"/>
          <w:lang w:val="en-US"/>
        </w:rPr>
        <w:t xml:space="preserve">and Horan </w:t>
      </w:r>
      <w:r w:rsidR="00506CA9"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506CA9" w:rsidRPr="00781AD7">
        <w:rPr>
          <w:rFonts w:ascii="Times New Roman" w:hAnsi="Times New Roman" w:cs="Times New Roman"/>
          <w:sz w:val="24"/>
          <w:szCs w:val="24"/>
          <w:lang w:val="en-US"/>
        </w:rPr>
        <w:t xml:space="preserve"> (2006) </w:t>
      </w:r>
      <w:r w:rsidR="00FF0FEF">
        <w:rPr>
          <w:rFonts w:ascii="Times New Roman" w:hAnsi="Times New Roman" w:cs="Times New Roman"/>
          <w:sz w:val="24"/>
          <w:szCs w:val="24"/>
          <w:lang w:val="en-US"/>
        </w:rPr>
        <w:t>where</w:t>
      </w:r>
      <w:r w:rsidR="003F26B5" w:rsidRPr="00781AD7">
        <w:rPr>
          <w:rFonts w:ascii="Times New Roman" w:hAnsi="Times New Roman" w:cs="Times New Roman"/>
          <w:sz w:val="24"/>
          <w:szCs w:val="24"/>
          <w:lang w:val="en-US"/>
        </w:rPr>
        <w:t xml:space="preserve"> Holstein cows highly selected for milk volume were not capable of eating </w:t>
      </w:r>
      <w:r w:rsidR="000F4742" w:rsidRPr="00781AD7">
        <w:rPr>
          <w:rFonts w:ascii="Times New Roman" w:hAnsi="Times New Roman" w:cs="Times New Roman"/>
          <w:sz w:val="24"/>
          <w:szCs w:val="24"/>
          <w:lang w:val="en-US"/>
        </w:rPr>
        <w:t>e</w:t>
      </w:r>
      <w:r w:rsidR="009874D5" w:rsidRPr="00781AD7">
        <w:rPr>
          <w:rFonts w:ascii="Times New Roman" w:hAnsi="Times New Roman" w:cs="Times New Roman"/>
          <w:sz w:val="24"/>
          <w:szCs w:val="24"/>
          <w:lang w:val="en-US"/>
        </w:rPr>
        <w:t xml:space="preserve">nough to satisfy the </w:t>
      </w:r>
      <w:r w:rsidR="000F4742" w:rsidRPr="00781AD7">
        <w:rPr>
          <w:rFonts w:ascii="Times New Roman" w:hAnsi="Times New Roman" w:cs="Times New Roman"/>
          <w:sz w:val="24"/>
          <w:szCs w:val="24"/>
          <w:lang w:val="en-US"/>
        </w:rPr>
        <w:t>demand</w:t>
      </w:r>
      <w:r w:rsidR="009874D5" w:rsidRPr="00781AD7">
        <w:rPr>
          <w:rFonts w:ascii="Times New Roman" w:hAnsi="Times New Roman" w:cs="Times New Roman"/>
          <w:sz w:val="24"/>
          <w:szCs w:val="24"/>
          <w:lang w:val="en-US"/>
        </w:rPr>
        <w:t xml:space="preserve"> associated with the milk potential</w:t>
      </w:r>
      <w:r w:rsidR="00FF0FEF">
        <w:rPr>
          <w:rFonts w:ascii="Times New Roman" w:hAnsi="Times New Roman" w:cs="Times New Roman"/>
          <w:sz w:val="24"/>
          <w:szCs w:val="24"/>
          <w:lang w:val="en-US"/>
        </w:rPr>
        <w:t>. The study of</w:t>
      </w:r>
      <w:r w:rsidR="000D7916" w:rsidRPr="00781AD7">
        <w:rPr>
          <w:rFonts w:ascii="Times New Roman" w:hAnsi="Times New Roman" w:cs="Times New Roman"/>
          <w:sz w:val="24"/>
          <w:szCs w:val="24"/>
          <w:lang w:val="en-US"/>
        </w:rPr>
        <w:t xml:space="preserve"> Prendiville </w:t>
      </w:r>
      <w:r w:rsidR="000D7916"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0D7916" w:rsidRPr="00781AD7">
        <w:rPr>
          <w:rFonts w:ascii="Times New Roman" w:hAnsi="Times New Roman" w:cs="Times New Roman"/>
          <w:sz w:val="24"/>
          <w:szCs w:val="24"/>
          <w:lang w:val="en-US"/>
        </w:rPr>
        <w:t xml:space="preserve"> (2010) relat</w:t>
      </w:r>
      <w:r w:rsidR="00FF0FEF">
        <w:rPr>
          <w:rFonts w:ascii="Times New Roman" w:hAnsi="Times New Roman" w:cs="Times New Roman"/>
          <w:sz w:val="24"/>
          <w:szCs w:val="24"/>
          <w:lang w:val="en-US"/>
        </w:rPr>
        <w:t>ed</w:t>
      </w:r>
      <w:r w:rsidR="000D7916" w:rsidRPr="00781AD7">
        <w:rPr>
          <w:rFonts w:ascii="Times New Roman" w:hAnsi="Times New Roman" w:cs="Times New Roman"/>
          <w:sz w:val="24"/>
          <w:szCs w:val="24"/>
          <w:lang w:val="en-US"/>
        </w:rPr>
        <w:t xml:space="preserve"> feeding time of lactating dairy cows in their pasture-based study </w:t>
      </w:r>
      <w:r w:rsidR="00F84F2E">
        <w:rPr>
          <w:rFonts w:ascii="Times New Roman" w:hAnsi="Times New Roman" w:cs="Times New Roman"/>
          <w:sz w:val="24"/>
          <w:szCs w:val="24"/>
          <w:lang w:val="en-US"/>
        </w:rPr>
        <w:t>with</w:t>
      </w:r>
      <w:r w:rsidR="000D7916" w:rsidRPr="00781AD7">
        <w:rPr>
          <w:rFonts w:ascii="Times New Roman" w:hAnsi="Times New Roman" w:cs="Times New Roman"/>
          <w:sz w:val="24"/>
          <w:szCs w:val="24"/>
          <w:lang w:val="en-US"/>
        </w:rPr>
        <w:t xml:space="preserve"> comparable feeding times in a TMR-</w:t>
      </w:r>
      <w:r w:rsidR="000D7916" w:rsidRPr="00781AD7">
        <w:rPr>
          <w:rFonts w:ascii="Times New Roman" w:hAnsi="Times New Roman" w:cs="Times New Roman"/>
          <w:sz w:val="24"/>
          <w:szCs w:val="24"/>
          <w:lang w:val="en-US"/>
        </w:rPr>
        <w:lastRenderedPageBreak/>
        <w:t>based indoor study (</w:t>
      </w:r>
      <w:r w:rsidR="005C1D19" w:rsidRPr="00781AD7">
        <w:rPr>
          <w:rFonts w:ascii="Times New Roman" w:hAnsi="Times New Roman" w:cs="Times New Roman"/>
          <w:sz w:val="24"/>
          <w:szCs w:val="24"/>
          <w:lang w:val="en-US"/>
        </w:rPr>
        <w:t xml:space="preserve">Aikman </w:t>
      </w:r>
      <w:r w:rsidR="005C1D19"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5C1D19" w:rsidRPr="00781AD7">
        <w:rPr>
          <w:rFonts w:ascii="Times New Roman" w:hAnsi="Times New Roman" w:cs="Times New Roman"/>
          <w:sz w:val="24"/>
          <w:szCs w:val="24"/>
          <w:lang w:val="en-US"/>
        </w:rPr>
        <w:t>,</w:t>
      </w:r>
      <w:r w:rsidR="000D7916" w:rsidRPr="00781AD7">
        <w:rPr>
          <w:rFonts w:ascii="Times New Roman" w:hAnsi="Times New Roman" w:cs="Times New Roman"/>
          <w:sz w:val="24"/>
          <w:szCs w:val="24"/>
          <w:lang w:val="en-US"/>
        </w:rPr>
        <w:t xml:space="preserve"> 2008)</w:t>
      </w:r>
      <w:r w:rsidR="00FF0FEF">
        <w:rPr>
          <w:rFonts w:ascii="Times New Roman" w:hAnsi="Times New Roman" w:cs="Times New Roman"/>
          <w:sz w:val="24"/>
          <w:szCs w:val="24"/>
          <w:lang w:val="en-US"/>
        </w:rPr>
        <w:t xml:space="preserve"> </w:t>
      </w:r>
      <w:r w:rsidR="000D7916" w:rsidRPr="00781AD7">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 xml:space="preserve">Apart from environmental, plant, and management factors (Dillon, 2005), milk production from pasture is limited by the ability of the grazing animal to consume sufficient quantities of herbage (Stakelum </w:t>
      </w:r>
      <w:r w:rsidR="004A59DF" w:rsidRPr="00781AD7">
        <w:rPr>
          <w:rFonts w:ascii="Times New Roman" w:hAnsi="Times New Roman" w:cs="Times New Roman"/>
          <w:sz w:val="24"/>
          <w:szCs w:val="24"/>
          <w:lang w:val="en-US"/>
        </w:rPr>
        <w:t>&amp;</w:t>
      </w:r>
      <w:r w:rsidRPr="00781AD7">
        <w:rPr>
          <w:rFonts w:ascii="Times New Roman" w:hAnsi="Times New Roman" w:cs="Times New Roman"/>
          <w:sz w:val="24"/>
          <w:szCs w:val="24"/>
          <w:lang w:val="en-US"/>
        </w:rPr>
        <w:t xml:space="preserve"> Dillon, 2003). </w:t>
      </w:r>
      <w:r w:rsidR="006E7036" w:rsidRPr="00781AD7">
        <w:rPr>
          <w:rFonts w:ascii="Times New Roman" w:hAnsi="Times New Roman" w:cs="Times New Roman"/>
          <w:sz w:val="24"/>
          <w:szCs w:val="24"/>
          <w:lang w:val="en-US"/>
        </w:rPr>
        <w:t>I</w:t>
      </w:r>
      <w:r w:rsidR="00FD1FC1" w:rsidRPr="00781AD7">
        <w:rPr>
          <w:rFonts w:ascii="Times New Roman" w:hAnsi="Times New Roman" w:cs="Times New Roman"/>
          <w:sz w:val="24"/>
          <w:szCs w:val="24"/>
          <w:lang w:val="en-US"/>
        </w:rPr>
        <w:t>ncrease</w:t>
      </w:r>
      <w:r w:rsidR="00BD4691" w:rsidRPr="00781AD7">
        <w:rPr>
          <w:rFonts w:ascii="Times New Roman" w:hAnsi="Times New Roman" w:cs="Times New Roman"/>
          <w:sz w:val="24"/>
          <w:szCs w:val="24"/>
          <w:lang w:val="en-US"/>
        </w:rPr>
        <w:t>d</w:t>
      </w:r>
      <w:r w:rsidR="00FD1FC1" w:rsidRPr="00781AD7">
        <w:rPr>
          <w:rFonts w:ascii="Times New Roman" w:hAnsi="Times New Roman" w:cs="Times New Roman"/>
          <w:sz w:val="24"/>
          <w:szCs w:val="24"/>
          <w:lang w:val="en-US"/>
        </w:rPr>
        <w:t xml:space="preserve"> grass allowance induces </w:t>
      </w:r>
      <w:r w:rsidR="004103B3" w:rsidRPr="00781AD7">
        <w:rPr>
          <w:rFonts w:ascii="Times New Roman" w:hAnsi="Times New Roman" w:cs="Times New Roman"/>
          <w:sz w:val="24"/>
          <w:szCs w:val="24"/>
          <w:lang w:val="en-US"/>
        </w:rPr>
        <w:t>high</w:t>
      </w:r>
      <w:r w:rsidR="00B91EEB">
        <w:rPr>
          <w:rFonts w:ascii="Times New Roman" w:hAnsi="Times New Roman" w:cs="Times New Roman"/>
          <w:sz w:val="24"/>
          <w:szCs w:val="24"/>
          <w:lang w:val="en-US"/>
        </w:rPr>
        <w:t>er</w:t>
      </w:r>
      <w:r w:rsidR="004103B3" w:rsidRPr="00781AD7">
        <w:rPr>
          <w:rFonts w:ascii="Times New Roman" w:hAnsi="Times New Roman" w:cs="Times New Roman"/>
          <w:sz w:val="24"/>
          <w:szCs w:val="24"/>
          <w:lang w:val="en-US"/>
        </w:rPr>
        <w:t xml:space="preserve"> level of grass intake but also </w:t>
      </w:r>
      <w:r w:rsidR="00FD1FC1" w:rsidRPr="00781AD7">
        <w:rPr>
          <w:rFonts w:ascii="Times New Roman" w:hAnsi="Times New Roman" w:cs="Times New Roman"/>
          <w:sz w:val="24"/>
          <w:szCs w:val="24"/>
          <w:lang w:val="en-US"/>
        </w:rPr>
        <w:t>high</w:t>
      </w:r>
      <w:r w:rsidR="00B91EEB">
        <w:rPr>
          <w:rFonts w:ascii="Times New Roman" w:hAnsi="Times New Roman" w:cs="Times New Roman"/>
          <w:sz w:val="24"/>
          <w:szCs w:val="24"/>
          <w:lang w:val="en-US"/>
        </w:rPr>
        <w:t>er</w:t>
      </w:r>
      <w:r w:rsidR="00FD1FC1" w:rsidRPr="00781AD7">
        <w:rPr>
          <w:rFonts w:ascii="Times New Roman" w:hAnsi="Times New Roman" w:cs="Times New Roman"/>
          <w:sz w:val="24"/>
          <w:szCs w:val="24"/>
          <w:lang w:val="en-US"/>
        </w:rPr>
        <w:t xml:space="preserve"> level of refusals and </w:t>
      </w:r>
      <w:r w:rsidR="00BD4691" w:rsidRPr="00781AD7">
        <w:rPr>
          <w:rFonts w:ascii="Times New Roman" w:hAnsi="Times New Roman" w:cs="Times New Roman"/>
          <w:sz w:val="24"/>
          <w:szCs w:val="24"/>
          <w:lang w:val="en-US"/>
        </w:rPr>
        <w:t xml:space="preserve">decreases </w:t>
      </w:r>
      <w:r w:rsidR="00FD1FC1" w:rsidRPr="00781AD7">
        <w:rPr>
          <w:rFonts w:ascii="Times New Roman" w:hAnsi="Times New Roman" w:cs="Times New Roman"/>
          <w:sz w:val="24"/>
          <w:szCs w:val="24"/>
          <w:lang w:val="en-US"/>
        </w:rPr>
        <w:t xml:space="preserve">pasture </w:t>
      </w:r>
      <w:r w:rsidR="00DD7019" w:rsidRPr="00781AD7">
        <w:rPr>
          <w:rFonts w:ascii="Times New Roman" w:hAnsi="Times New Roman" w:cs="Times New Roman"/>
          <w:sz w:val="24"/>
          <w:szCs w:val="24"/>
          <w:lang w:val="en-US"/>
        </w:rPr>
        <w:t>utilisation</w:t>
      </w:r>
      <w:r w:rsidR="00B91EEB">
        <w:rPr>
          <w:rFonts w:ascii="Times New Roman" w:hAnsi="Times New Roman" w:cs="Times New Roman"/>
          <w:sz w:val="24"/>
          <w:szCs w:val="24"/>
          <w:lang w:val="en-US"/>
        </w:rPr>
        <w:t xml:space="preserve"> (Pérez-Prieto &amp; Delagarde, 2013 ; Delaby &amp; Horan, 2017</w:t>
      </w:r>
      <w:r w:rsidR="00FD1FC1" w:rsidRPr="00781AD7">
        <w:rPr>
          <w:rFonts w:ascii="Times New Roman" w:hAnsi="Times New Roman" w:cs="Times New Roman"/>
          <w:sz w:val="24"/>
          <w:szCs w:val="24"/>
          <w:lang w:val="en-US"/>
        </w:rPr>
        <w:t xml:space="preserve">. </w:t>
      </w:r>
      <w:r w:rsidR="00BD4691" w:rsidRPr="00781AD7">
        <w:rPr>
          <w:rFonts w:ascii="Times New Roman" w:hAnsi="Times New Roman" w:cs="Times New Roman"/>
          <w:sz w:val="24"/>
          <w:szCs w:val="24"/>
          <w:lang w:val="en-US"/>
        </w:rPr>
        <w:t>Therefore</w:t>
      </w:r>
      <w:r w:rsidR="00615FC9" w:rsidRPr="00781AD7">
        <w:rPr>
          <w:rFonts w:ascii="Times New Roman" w:hAnsi="Times New Roman" w:cs="Times New Roman"/>
          <w:sz w:val="24"/>
          <w:szCs w:val="24"/>
          <w:lang w:val="en-US"/>
        </w:rPr>
        <w:t>,</w:t>
      </w:r>
      <w:r w:rsidR="00BD4691" w:rsidRPr="00781AD7">
        <w:rPr>
          <w:rFonts w:ascii="Times New Roman" w:hAnsi="Times New Roman" w:cs="Times New Roman"/>
          <w:sz w:val="24"/>
          <w:szCs w:val="24"/>
          <w:lang w:val="en-US"/>
        </w:rPr>
        <w:t xml:space="preserve"> a balance must be achieved between performance on </w:t>
      </w:r>
      <w:r w:rsidR="00FD1FC1" w:rsidRPr="00781AD7">
        <w:rPr>
          <w:rFonts w:ascii="Times New Roman" w:hAnsi="Times New Roman" w:cs="Times New Roman"/>
          <w:sz w:val="24"/>
          <w:szCs w:val="24"/>
          <w:lang w:val="en-US"/>
        </w:rPr>
        <w:t xml:space="preserve">per animal and per hectare </w:t>
      </w:r>
      <w:r w:rsidR="00BD4691" w:rsidRPr="00781AD7">
        <w:rPr>
          <w:rFonts w:ascii="Times New Roman" w:hAnsi="Times New Roman" w:cs="Times New Roman"/>
          <w:sz w:val="24"/>
          <w:szCs w:val="24"/>
          <w:lang w:val="en-US"/>
        </w:rPr>
        <w:t xml:space="preserve">basis </w:t>
      </w:r>
      <w:r w:rsidR="00FD1FC1" w:rsidRPr="00781AD7">
        <w:rPr>
          <w:rFonts w:ascii="Times New Roman" w:hAnsi="Times New Roman" w:cs="Times New Roman"/>
          <w:sz w:val="24"/>
          <w:szCs w:val="24"/>
          <w:lang w:val="en-US"/>
        </w:rPr>
        <w:t>(M</w:t>
      </w:r>
      <w:r w:rsidR="00017C3D">
        <w:rPr>
          <w:rFonts w:ascii="Times New Roman" w:hAnsi="Times New Roman" w:cs="Times New Roman"/>
          <w:sz w:val="24"/>
          <w:szCs w:val="24"/>
          <w:lang w:val="en-US"/>
        </w:rPr>
        <w:t>c</w:t>
      </w:r>
      <w:r w:rsidR="00FD1FC1" w:rsidRPr="00781AD7">
        <w:rPr>
          <w:rFonts w:ascii="Times New Roman" w:hAnsi="Times New Roman" w:cs="Times New Roman"/>
          <w:sz w:val="24"/>
          <w:szCs w:val="24"/>
          <w:lang w:val="en-US"/>
        </w:rPr>
        <w:t xml:space="preserve">Carthy </w:t>
      </w:r>
      <w:r w:rsidR="00FD1FC1"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00FD1FC1" w:rsidRPr="00781AD7">
        <w:rPr>
          <w:rFonts w:ascii="Times New Roman" w:hAnsi="Times New Roman" w:cs="Times New Roman"/>
          <w:sz w:val="24"/>
          <w:szCs w:val="24"/>
          <w:lang w:val="en-US"/>
        </w:rPr>
        <w:t xml:space="preserve">, 2011). </w:t>
      </w:r>
      <w:r w:rsidR="00707BD1" w:rsidRPr="00781AD7">
        <w:rPr>
          <w:rFonts w:ascii="Times New Roman" w:hAnsi="Times New Roman" w:cs="Times New Roman"/>
          <w:sz w:val="24"/>
          <w:szCs w:val="24"/>
          <w:lang w:val="en-US"/>
        </w:rPr>
        <w:t xml:space="preserve">Effective pasture management </w:t>
      </w:r>
      <w:r w:rsidR="00FD1FC1" w:rsidRPr="00781AD7">
        <w:rPr>
          <w:rFonts w:ascii="Times New Roman" w:hAnsi="Times New Roman" w:cs="Times New Roman"/>
          <w:sz w:val="24"/>
          <w:szCs w:val="24"/>
          <w:lang w:val="en-US"/>
        </w:rPr>
        <w:t xml:space="preserve">enforces </w:t>
      </w:r>
      <w:r w:rsidR="00707BD1" w:rsidRPr="00781AD7">
        <w:rPr>
          <w:rFonts w:ascii="Times New Roman" w:hAnsi="Times New Roman" w:cs="Times New Roman"/>
          <w:sz w:val="24"/>
          <w:szCs w:val="24"/>
          <w:lang w:val="en-US"/>
        </w:rPr>
        <w:t xml:space="preserve">a </w:t>
      </w:r>
      <w:r w:rsidR="00FD1FC1" w:rsidRPr="00781AD7">
        <w:rPr>
          <w:rFonts w:ascii="Times New Roman" w:hAnsi="Times New Roman" w:cs="Times New Roman"/>
          <w:sz w:val="24"/>
          <w:szCs w:val="24"/>
          <w:lang w:val="en-US"/>
        </w:rPr>
        <w:t>limit</w:t>
      </w:r>
      <w:r w:rsidR="00707BD1" w:rsidRPr="00781AD7">
        <w:rPr>
          <w:rFonts w:ascii="Times New Roman" w:hAnsi="Times New Roman" w:cs="Times New Roman"/>
          <w:sz w:val="24"/>
          <w:szCs w:val="24"/>
          <w:lang w:val="en-US"/>
        </w:rPr>
        <w:t>ed</w:t>
      </w:r>
      <w:r w:rsidR="00FD1FC1" w:rsidRPr="00781AD7">
        <w:rPr>
          <w:rFonts w:ascii="Times New Roman" w:hAnsi="Times New Roman" w:cs="Times New Roman"/>
          <w:sz w:val="24"/>
          <w:szCs w:val="24"/>
          <w:lang w:val="en-US"/>
        </w:rPr>
        <w:t xml:space="preserve"> grass allowance</w:t>
      </w:r>
      <w:r w:rsidR="00707BD1" w:rsidRPr="00781AD7">
        <w:rPr>
          <w:rFonts w:ascii="Times New Roman" w:hAnsi="Times New Roman" w:cs="Times New Roman"/>
          <w:sz w:val="24"/>
          <w:szCs w:val="24"/>
          <w:lang w:val="en-US"/>
        </w:rPr>
        <w:t xml:space="preserve">, </w:t>
      </w:r>
      <w:r w:rsidR="00615FC9" w:rsidRPr="00781AD7">
        <w:rPr>
          <w:rFonts w:ascii="Times New Roman" w:hAnsi="Times New Roman" w:cs="Times New Roman"/>
          <w:sz w:val="24"/>
          <w:szCs w:val="24"/>
          <w:lang w:val="en-US"/>
        </w:rPr>
        <w:t xml:space="preserve">balancing the dual objectives of generous feeding to achieve performance and high levels of pasture utilization, thus </w:t>
      </w:r>
      <w:r w:rsidR="00DD7019" w:rsidRPr="00781AD7">
        <w:rPr>
          <w:rFonts w:ascii="Times New Roman" w:hAnsi="Times New Roman" w:cs="Times New Roman"/>
          <w:sz w:val="24"/>
          <w:szCs w:val="24"/>
          <w:lang w:val="en-US"/>
        </w:rPr>
        <w:t xml:space="preserve">optimising </w:t>
      </w:r>
      <w:r w:rsidR="00615FC9" w:rsidRPr="00781AD7">
        <w:rPr>
          <w:rFonts w:ascii="Times New Roman" w:hAnsi="Times New Roman" w:cs="Times New Roman"/>
          <w:sz w:val="24"/>
          <w:szCs w:val="24"/>
          <w:lang w:val="en-US"/>
        </w:rPr>
        <w:t>farm profitability (</w:t>
      </w:r>
      <w:r w:rsidR="0060735B" w:rsidRPr="00781AD7">
        <w:rPr>
          <w:rFonts w:ascii="Times New Roman" w:hAnsi="Times New Roman" w:cs="Times New Roman"/>
          <w:sz w:val="24"/>
          <w:szCs w:val="24"/>
          <w:lang w:val="en-US"/>
        </w:rPr>
        <w:t>Penno, 1998</w:t>
      </w:r>
      <w:r w:rsidR="00615FC9" w:rsidRPr="00781AD7">
        <w:rPr>
          <w:rFonts w:ascii="Times New Roman" w:hAnsi="Times New Roman" w:cs="Times New Roman"/>
          <w:sz w:val="24"/>
          <w:szCs w:val="24"/>
          <w:lang w:val="en-US"/>
        </w:rPr>
        <w:t>).</w:t>
      </w:r>
    </w:p>
    <w:p w14:paraId="144BC6B1" w14:textId="77777777" w:rsidR="00404933" w:rsidRDefault="00404933" w:rsidP="00234E2E">
      <w:pPr>
        <w:spacing w:after="0" w:line="240" w:lineRule="auto"/>
        <w:rPr>
          <w:rFonts w:ascii="Times New Roman" w:hAnsi="Times New Roman" w:cs="Times New Roman"/>
          <w:sz w:val="24"/>
          <w:szCs w:val="24"/>
          <w:lang w:val="en-US"/>
        </w:rPr>
      </w:pPr>
      <w:bookmarkStart w:id="0" w:name="_GoBack"/>
    </w:p>
    <w:bookmarkEnd w:id="0"/>
    <w:p w14:paraId="2583D2CD" w14:textId="32F24B9E" w:rsidR="00FD1FC1" w:rsidRPr="00781AD7" w:rsidRDefault="00615FC9" w:rsidP="00234E2E">
      <w:pPr>
        <w:spacing w:after="0" w:line="240" w:lineRule="auto"/>
        <w:rPr>
          <w:rFonts w:ascii="Times New Roman" w:hAnsi="Times New Roman" w:cs="Times New Roman"/>
          <w:b/>
          <w:sz w:val="24"/>
          <w:szCs w:val="24"/>
          <w:lang w:val="en-US"/>
        </w:rPr>
      </w:pPr>
      <w:r w:rsidRPr="00781AD7">
        <w:rPr>
          <w:rFonts w:ascii="Times New Roman" w:hAnsi="Times New Roman" w:cs="Times New Roman"/>
          <w:sz w:val="24"/>
          <w:szCs w:val="24"/>
          <w:lang w:val="en-US"/>
        </w:rPr>
        <w:t xml:space="preserve">A study in beef cattle by Goodman </w:t>
      </w:r>
      <w:r w:rsidRPr="00781AD7">
        <w:rPr>
          <w:rFonts w:ascii="Times New Roman" w:hAnsi="Times New Roman" w:cs="Times New Roman"/>
          <w:i/>
          <w:sz w:val="24"/>
          <w:szCs w:val="24"/>
          <w:lang w:val="en-US"/>
        </w:rPr>
        <w:t>et al</w:t>
      </w:r>
      <w:r w:rsidR="004A59DF"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(2016) on rangeland pastures has observed b</w:t>
      </w:r>
      <w:r w:rsidR="00FD1FC1" w:rsidRPr="00781AD7">
        <w:rPr>
          <w:rFonts w:ascii="Times New Roman" w:hAnsi="Times New Roman" w:cs="Times New Roman"/>
          <w:sz w:val="24"/>
          <w:szCs w:val="24"/>
          <w:lang w:val="en-US"/>
        </w:rPr>
        <w:t xml:space="preserve">ehavioral adaptation to the decrease in food availability. </w:t>
      </w:r>
      <w:r w:rsidR="00BD4691" w:rsidRPr="00781AD7">
        <w:rPr>
          <w:rFonts w:ascii="Times New Roman" w:hAnsi="Times New Roman" w:cs="Times New Roman"/>
          <w:sz w:val="24"/>
          <w:szCs w:val="24"/>
          <w:lang w:val="en-US"/>
        </w:rPr>
        <w:t xml:space="preserve">Across two diverse </w:t>
      </w:r>
      <w:r w:rsidR="00FD1FC1" w:rsidRPr="00781AD7">
        <w:rPr>
          <w:rFonts w:ascii="Times New Roman" w:hAnsi="Times New Roman" w:cs="Times New Roman"/>
          <w:sz w:val="24"/>
          <w:szCs w:val="24"/>
          <w:lang w:val="en-US"/>
        </w:rPr>
        <w:t>temperament profiles</w:t>
      </w:r>
      <w:r w:rsidR="00BD4691" w:rsidRPr="00781AD7">
        <w:rPr>
          <w:rFonts w:ascii="Times New Roman" w:hAnsi="Times New Roman" w:cs="Times New Roman"/>
          <w:sz w:val="24"/>
          <w:szCs w:val="24"/>
          <w:lang w:val="en-US"/>
        </w:rPr>
        <w:t xml:space="preserve">, </w:t>
      </w:r>
      <w:r w:rsidR="00024F38" w:rsidRPr="00781AD7">
        <w:rPr>
          <w:rFonts w:ascii="Times New Roman" w:hAnsi="Times New Roman" w:cs="Times New Roman"/>
          <w:sz w:val="24"/>
          <w:szCs w:val="24"/>
          <w:lang w:val="en-US"/>
        </w:rPr>
        <w:t xml:space="preserve">beef </w:t>
      </w:r>
      <w:r w:rsidR="00BD4691" w:rsidRPr="00781AD7">
        <w:rPr>
          <w:rFonts w:ascii="Times New Roman" w:hAnsi="Times New Roman" w:cs="Times New Roman"/>
          <w:sz w:val="24"/>
          <w:szCs w:val="24"/>
          <w:lang w:val="en-US"/>
        </w:rPr>
        <w:t>cow</w:t>
      </w:r>
      <w:r w:rsidR="00024F38" w:rsidRPr="00781AD7">
        <w:rPr>
          <w:rFonts w:ascii="Times New Roman" w:hAnsi="Times New Roman" w:cs="Times New Roman"/>
          <w:sz w:val="24"/>
          <w:szCs w:val="24"/>
          <w:lang w:val="en-US"/>
        </w:rPr>
        <w:t>s</w:t>
      </w:r>
      <w:r w:rsidR="00BD4691" w:rsidRPr="00781AD7">
        <w:rPr>
          <w:rFonts w:ascii="Times New Roman" w:hAnsi="Times New Roman" w:cs="Times New Roman"/>
          <w:sz w:val="24"/>
          <w:szCs w:val="24"/>
          <w:lang w:val="en-US"/>
        </w:rPr>
        <w:t xml:space="preserve"> classified as </w:t>
      </w:r>
      <w:r w:rsidR="00FD1FC1" w:rsidRPr="00781AD7">
        <w:rPr>
          <w:rFonts w:ascii="Times New Roman" w:hAnsi="Times New Roman" w:cs="Times New Roman"/>
          <w:sz w:val="24"/>
          <w:szCs w:val="24"/>
          <w:lang w:val="en-US"/>
        </w:rPr>
        <w:t>fast eater</w:t>
      </w:r>
      <w:r w:rsidR="00BD4691" w:rsidRPr="00781AD7">
        <w:rPr>
          <w:rFonts w:ascii="Times New Roman" w:hAnsi="Times New Roman" w:cs="Times New Roman"/>
          <w:sz w:val="24"/>
          <w:szCs w:val="24"/>
          <w:lang w:val="en-US"/>
        </w:rPr>
        <w:t xml:space="preserve">s </w:t>
      </w:r>
      <w:r w:rsidR="00CA53FA" w:rsidRPr="00781AD7">
        <w:rPr>
          <w:rFonts w:ascii="Times New Roman" w:hAnsi="Times New Roman" w:cs="Times New Roman"/>
          <w:sz w:val="24"/>
          <w:szCs w:val="24"/>
          <w:lang w:val="en-US"/>
        </w:rPr>
        <w:t xml:space="preserve">when indoors </w:t>
      </w:r>
      <w:r w:rsidR="00BD4691" w:rsidRPr="00781AD7">
        <w:rPr>
          <w:rFonts w:ascii="Times New Roman" w:hAnsi="Times New Roman" w:cs="Times New Roman"/>
          <w:sz w:val="24"/>
          <w:szCs w:val="24"/>
          <w:lang w:val="en-US"/>
        </w:rPr>
        <w:t>were shown</w:t>
      </w:r>
      <w:r w:rsidR="00CA53FA" w:rsidRPr="00781AD7">
        <w:rPr>
          <w:rFonts w:ascii="Times New Roman" w:hAnsi="Times New Roman" w:cs="Times New Roman"/>
          <w:sz w:val="24"/>
          <w:szCs w:val="24"/>
          <w:lang w:val="en-US"/>
        </w:rPr>
        <w:t xml:space="preserve"> at grazing</w:t>
      </w:r>
      <w:r w:rsidR="00BD4691" w:rsidRPr="00781AD7">
        <w:rPr>
          <w:rFonts w:ascii="Times New Roman" w:hAnsi="Times New Roman" w:cs="Times New Roman"/>
          <w:sz w:val="24"/>
          <w:szCs w:val="24"/>
          <w:lang w:val="en-US"/>
        </w:rPr>
        <w:t xml:space="preserve"> to </w:t>
      </w:r>
      <w:r w:rsidR="00FD1FC1" w:rsidRPr="00781AD7">
        <w:rPr>
          <w:rFonts w:ascii="Times New Roman" w:hAnsi="Times New Roman" w:cs="Times New Roman"/>
          <w:sz w:val="24"/>
          <w:szCs w:val="24"/>
          <w:lang w:val="en-US"/>
        </w:rPr>
        <w:t>spend</w:t>
      </w:r>
      <w:r w:rsidR="00BD4691" w:rsidRPr="00781AD7">
        <w:rPr>
          <w:rFonts w:ascii="Times New Roman" w:hAnsi="Times New Roman" w:cs="Times New Roman"/>
          <w:sz w:val="24"/>
          <w:szCs w:val="24"/>
          <w:lang w:val="en-US"/>
        </w:rPr>
        <w:t xml:space="preserve"> </w:t>
      </w:r>
      <w:r w:rsidR="00FD1FC1" w:rsidRPr="00781AD7">
        <w:rPr>
          <w:rFonts w:ascii="Times New Roman" w:hAnsi="Times New Roman" w:cs="Times New Roman"/>
          <w:sz w:val="24"/>
          <w:szCs w:val="24"/>
          <w:lang w:val="en-US"/>
        </w:rPr>
        <w:t xml:space="preserve">less time close to the drinker and </w:t>
      </w:r>
      <w:r w:rsidR="00CA53FA" w:rsidRPr="00781AD7">
        <w:rPr>
          <w:rFonts w:ascii="Times New Roman" w:hAnsi="Times New Roman" w:cs="Times New Roman"/>
          <w:sz w:val="24"/>
          <w:szCs w:val="24"/>
          <w:lang w:val="en-US"/>
        </w:rPr>
        <w:t xml:space="preserve">to </w:t>
      </w:r>
      <w:r w:rsidR="00FD1FC1" w:rsidRPr="00781AD7">
        <w:rPr>
          <w:rFonts w:ascii="Times New Roman" w:hAnsi="Times New Roman" w:cs="Times New Roman"/>
          <w:sz w:val="24"/>
          <w:szCs w:val="24"/>
          <w:lang w:val="en-US"/>
        </w:rPr>
        <w:t>explor</w:t>
      </w:r>
      <w:r w:rsidR="00BD4691" w:rsidRPr="00781AD7">
        <w:rPr>
          <w:rFonts w:ascii="Times New Roman" w:hAnsi="Times New Roman" w:cs="Times New Roman"/>
          <w:sz w:val="24"/>
          <w:szCs w:val="24"/>
          <w:lang w:val="en-US"/>
        </w:rPr>
        <w:t xml:space="preserve">e </w:t>
      </w:r>
      <w:r w:rsidR="00FD1FC1" w:rsidRPr="00781AD7">
        <w:rPr>
          <w:rFonts w:ascii="Times New Roman" w:hAnsi="Times New Roman" w:cs="Times New Roman"/>
          <w:sz w:val="24"/>
          <w:szCs w:val="24"/>
          <w:lang w:val="en-US"/>
        </w:rPr>
        <w:t>a larger area of the pasture</w:t>
      </w:r>
      <w:r w:rsidR="00CA53FA" w:rsidRPr="00781AD7">
        <w:rPr>
          <w:rFonts w:ascii="Times New Roman" w:hAnsi="Times New Roman" w:cs="Times New Roman"/>
          <w:sz w:val="24"/>
          <w:szCs w:val="24"/>
          <w:lang w:val="en-US"/>
        </w:rPr>
        <w:t>.</w:t>
      </w:r>
      <w:r w:rsidR="00024F38" w:rsidRPr="00781AD7">
        <w:rPr>
          <w:rFonts w:ascii="Times New Roman" w:hAnsi="Times New Roman" w:cs="Times New Roman"/>
          <w:sz w:val="24"/>
          <w:szCs w:val="24"/>
          <w:lang w:val="en-US"/>
        </w:rPr>
        <w:t xml:space="preserve"> </w:t>
      </w:r>
      <w:r w:rsidR="00CA53FA" w:rsidRPr="00781AD7">
        <w:rPr>
          <w:rFonts w:ascii="Times New Roman" w:hAnsi="Times New Roman" w:cs="Times New Roman"/>
          <w:sz w:val="24"/>
          <w:szCs w:val="24"/>
          <w:lang w:val="en-US"/>
        </w:rPr>
        <w:t xml:space="preserve">They were considered to express a “go getters” temperament. </w:t>
      </w:r>
      <w:r w:rsidR="00024F38" w:rsidRPr="00781AD7">
        <w:rPr>
          <w:rFonts w:ascii="Times New Roman" w:hAnsi="Times New Roman" w:cs="Times New Roman"/>
          <w:sz w:val="24"/>
          <w:szCs w:val="24"/>
          <w:lang w:val="en-US"/>
        </w:rPr>
        <w:t>I</w:t>
      </w:r>
      <w:r w:rsidR="00BD4691" w:rsidRPr="00781AD7">
        <w:rPr>
          <w:rFonts w:ascii="Times New Roman" w:hAnsi="Times New Roman" w:cs="Times New Roman"/>
          <w:sz w:val="24"/>
          <w:szCs w:val="24"/>
          <w:lang w:val="en-US"/>
        </w:rPr>
        <w:t>n contrast</w:t>
      </w:r>
      <w:r w:rsidR="00024F38" w:rsidRPr="00781AD7">
        <w:rPr>
          <w:rFonts w:ascii="Times New Roman" w:hAnsi="Times New Roman" w:cs="Times New Roman"/>
          <w:sz w:val="24"/>
          <w:szCs w:val="24"/>
          <w:lang w:val="en-US"/>
        </w:rPr>
        <w:t>,</w:t>
      </w:r>
      <w:r w:rsidR="00BD4691" w:rsidRPr="00781AD7">
        <w:rPr>
          <w:rFonts w:ascii="Times New Roman" w:hAnsi="Times New Roman" w:cs="Times New Roman"/>
          <w:sz w:val="24"/>
          <w:szCs w:val="24"/>
          <w:lang w:val="en-US"/>
        </w:rPr>
        <w:t xml:space="preserve"> </w:t>
      </w:r>
      <w:r w:rsidR="00FD1FC1" w:rsidRPr="00781AD7">
        <w:rPr>
          <w:rFonts w:ascii="Times New Roman" w:hAnsi="Times New Roman" w:cs="Times New Roman"/>
          <w:sz w:val="24"/>
          <w:szCs w:val="24"/>
          <w:lang w:val="en-US"/>
        </w:rPr>
        <w:t>slow eater</w:t>
      </w:r>
      <w:r w:rsidR="00024F38" w:rsidRPr="00781AD7">
        <w:rPr>
          <w:rFonts w:ascii="Times New Roman" w:hAnsi="Times New Roman" w:cs="Times New Roman"/>
          <w:sz w:val="24"/>
          <w:szCs w:val="24"/>
          <w:lang w:val="en-US"/>
        </w:rPr>
        <w:t>s</w:t>
      </w:r>
      <w:r w:rsidR="00FD1FC1" w:rsidRPr="00781AD7">
        <w:rPr>
          <w:rFonts w:ascii="Times New Roman" w:hAnsi="Times New Roman" w:cs="Times New Roman"/>
          <w:sz w:val="24"/>
          <w:szCs w:val="24"/>
          <w:lang w:val="en-US"/>
        </w:rPr>
        <w:t xml:space="preserve"> </w:t>
      </w:r>
      <w:r w:rsidR="00CA53FA" w:rsidRPr="00781AD7">
        <w:rPr>
          <w:rFonts w:ascii="Times New Roman" w:hAnsi="Times New Roman" w:cs="Times New Roman"/>
          <w:sz w:val="24"/>
          <w:szCs w:val="24"/>
          <w:lang w:val="en-US"/>
        </w:rPr>
        <w:t xml:space="preserve">cows </w:t>
      </w:r>
      <w:r w:rsidR="00FD1FC1" w:rsidRPr="00781AD7">
        <w:rPr>
          <w:rFonts w:ascii="Times New Roman" w:hAnsi="Times New Roman" w:cs="Times New Roman"/>
          <w:sz w:val="24"/>
          <w:szCs w:val="24"/>
          <w:lang w:val="en-US"/>
        </w:rPr>
        <w:t>express</w:t>
      </w:r>
      <w:r w:rsidR="00C77AB4" w:rsidRPr="00781AD7">
        <w:rPr>
          <w:rFonts w:ascii="Times New Roman" w:hAnsi="Times New Roman" w:cs="Times New Roman"/>
          <w:sz w:val="24"/>
          <w:szCs w:val="24"/>
          <w:lang w:val="en-US"/>
        </w:rPr>
        <w:t>ed</w:t>
      </w:r>
      <w:r w:rsidR="00FD1FC1" w:rsidRPr="00781AD7">
        <w:rPr>
          <w:rFonts w:ascii="Times New Roman" w:hAnsi="Times New Roman" w:cs="Times New Roman"/>
          <w:sz w:val="24"/>
          <w:szCs w:val="24"/>
          <w:lang w:val="en-US"/>
        </w:rPr>
        <w:t xml:space="preserve"> a “laid back” temperament. Interestingly, the</w:t>
      </w:r>
      <w:r w:rsidR="00C77AB4" w:rsidRPr="00781AD7">
        <w:rPr>
          <w:rFonts w:ascii="Times New Roman" w:hAnsi="Times New Roman" w:cs="Times New Roman"/>
          <w:sz w:val="24"/>
          <w:szCs w:val="24"/>
          <w:lang w:val="en-US"/>
        </w:rPr>
        <w:t xml:space="preserve"> two contrasting</w:t>
      </w:r>
      <w:r w:rsidR="00FD1FC1" w:rsidRPr="00781AD7">
        <w:rPr>
          <w:rFonts w:ascii="Times New Roman" w:hAnsi="Times New Roman" w:cs="Times New Roman"/>
          <w:sz w:val="24"/>
          <w:szCs w:val="24"/>
          <w:lang w:val="en-US"/>
        </w:rPr>
        <w:t xml:space="preserve"> temperament profiles were </w:t>
      </w:r>
      <w:r w:rsidR="00C77AB4" w:rsidRPr="00781AD7">
        <w:rPr>
          <w:rFonts w:ascii="Times New Roman" w:hAnsi="Times New Roman" w:cs="Times New Roman"/>
          <w:sz w:val="24"/>
          <w:szCs w:val="24"/>
          <w:lang w:val="en-US"/>
        </w:rPr>
        <w:t xml:space="preserve">shown to be positively </w:t>
      </w:r>
      <w:r w:rsidR="00FD1FC1" w:rsidRPr="00781AD7">
        <w:rPr>
          <w:rFonts w:ascii="Times New Roman" w:hAnsi="Times New Roman" w:cs="Times New Roman"/>
          <w:sz w:val="24"/>
          <w:szCs w:val="24"/>
          <w:lang w:val="en-US"/>
        </w:rPr>
        <w:t>correlated to animal performance</w:t>
      </w:r>
      <w:r w:rsidR="00C77AB4" w:rsidRPr="00781AD7">
        <w:rPr>
          <w:rFonts w:ascii="Times New Roman" w:hAnsi="Times New Roman" w:cs="Times New Roman"/>
          <w:sz w:val="24"/>
          <w:szCs w:val="24"/>
          <w:lang w:val="en-US"/>
        </w:rPr>
        <w:t xml:space="preserve"> with </w:t>
      </w:r>
      <w:r w:rsidR="00FD1FC1" w:rsidRPr="00781AD7">
        <w:rPr>
          <w:rFonts w:ascii="Times New Roman" w:hAnsi="Times New Roman" w:cs="Times New Roman"/>
          <w:sz w:val="24"/>
          <w:szCs w:val="24"/>
          <w:lang w:val="en-US"/>
        </w:rPr>
        <w:t>“go-getters” showing shorter return to estrous after calving and heavier calf weaning weights than “laid-back” cows.</w:t>
      </w:r>
      <w:r w:rsidR="000D7916" w:rsidRPr="00781AD7">
        <w:rPr>
          <w:rFonts w:ascii="Times New Roman" w:hAnsi="Times New Roman" w:cs="Times New Roman"/>
          <w:sz w:val="24"/>
          <w:szCs w:val="24"/>
          <w:lang w:val="en-US"/>
        </w:rPr>
        <w:t xml:space="preserve"> These findings are in line with Prendiville </w:t>
      </w:r>
      <w:r w:rsidR="000D7916" w:rsidRPr="00781AD7">
        <w:rPr>
          <w:rFonts w:ascii="Times New Roman" w:hAnsi="Times New Roman" w:cs="Times New Roman"/>
          <w:i/>
          <w:sz w:val="24"/>
          <w:szCs w:val="24"/>
          <w:lang w:val="en-US"/>
        </w:rPr>
        <w:t>et al.</w:t>
      </w:r>
      <w:r w:rsidR="000D7916" w:rsidRPr="00781AD7">
        <w:rPr>
          <w:rFonts w:ascii="Times New Roman" w:hAnsi="Times New Roman" w:cs="Times New Roman"/>
          <w:sz w:val="24"/>
          <w:szCs w:val="24"/>
          <w:lang w:val="en-US"/>
        </w:rPr>
        <w:t xml:space="preserve"> (2010) who showed that cows </w:t>
      </w:r>
      <w:r w:rsidR="00350641" w:rsidRPr="00781AD7">
        <w:rPr>
          <w:rFonts w:ascii="Times New Roman" w:hAnsi="Times New Roman" w:cs="Times New Roman"/>
          <w:sz w:val="24"/>
          <w:szCs w:val="24"/>
          <w:lang w:val="en-US"/>
        </w:rPr>
        <w:t>with higher production efficiency were more aggressive grazers.</w:t>
      </w:r>
      <w:r w:rsidR="00792CEE" w:rsidRPr="00781AD7">
        <w:rPr>
          <w:rFonts w:ascii="Times New Roman" w:hAnsi="Times New Roman" w:cs="Times New Roman"/>
          <w:sz w:val="24"/>
          <w:szCs w:val="24"/>
          <w:lang w:val="en-US"/>
        </w:rPr>
        <w:t xml:space="preserve"> </w:t>
      </w:r>
      <w:r w:rsidR="00A1516C" w:rsidRPr="00781AD7">
        <w:rPr>
          <w:rFonts w:ascii="Times New Roman" w:hAnsi="Times New Roman" w:cs="Times New Roman"/>
          <w:sz w:val="24"/>
          <w:szCs w:val="24"/>
          <w:lang w:val="en-US"/>
        </w:rPr>
        <w:t xml:space="preserve">Pryce </w:t>
      </w:r>
      <w:r w:rsidR="00A1516C" w:rsidRPr="00781AD7">
        <w:rPr>
          <w:rFonts w:ascii="Times New Roman" w:hAnsi="Times New Roman" w:cs="Times New Roman"/>
          <w:i/>
          <w:sz w:val="24"/>
          <w:szCs w:val="24"/>
          <w:lang w:val="en-US"/>
        </w:rPr>
        <w:t>et al.</w:t>
      </w:r>
      <w:r w:rsidR="00A1516C" w:rsidRPr="00781AD7">
        <w:rPr>
          <w:rFonts w:ascii="Times New Roman" w:hAnsi="Times New Roman" w:cs="Times New Roman"/>
          <w:sz w:val="24"/>
          <w:szCs w:val="24"/>
          <w:lang w:val="en-US"/>
        </w:rPr>
        <w:t xml:space="preserve"> (2005) observed that dairy animals that are lighter are capable of superior productivity within intensive pasture-based systems because of their lower maintenance requirements and higher production per unit of feed consumed. </w:t>
      </w:r>
      <w:r w:rsidR="00792CEE" w:rsidRPr="00781AD7">
        <w:rPr>
          <w:rFonts w:ascii="Times New Roman" w:hAnsi="Times New Roman" w:cs="Times New Roman"/>
          <w:sz w:val="24"/>
          <w:szCs w:val="24"/>
          <w:lang w:val="en-US"/>
        </w:rPr>
        <w:t xml:space="preserve">An ability to achieve large intakes of forage relative to their productivity potential should also confer an increased likelihood of survival, another integral component of optimal financial performance (Lopez-Villalobos </w:t>
      </w:r>
      <w:r w:rsidR="00792CEE" w:rsidRPr="00781AD7">
        <w:rPr>
          <w:rFonts w:ascii="Times New Roman" w:hAnsi="Times New Roman" w:cs="Times New Roman"/>
          <w:i/>
          <w:sz w:val="24"/>
          <w:szCs w:val="24"/>
          <w:lang w:val="en-US"/>
        </w:rPr>
        <w:t>et al.</w:t>
      </w:r>
      <w:r w:rsidR="00792CEE" w:rsidRPr="00781AD7">
        <w:rPr>
          <w:rFonts w:ascii="Times New Roman" w:hAnsi="Times New Roman" w:cs="Times New Roman"/>
          <w:sz w:val="24"/>
          <w:szCs w:val="24"/>
          <w:lang w:val="en-US"/>
        </w:rPr>
        <w:t>, 2000).</w:t>
      </w:r>
      <w:r w:rsidR="001C22CD" w:rsidRPr="00781AD7">
        <w:rPr>
          <w:rFonts w:ascii="Times New Roman" w:hAnsi="Times New Roman" w:cs="Times New Roman"/>
          <w:sz w:val="24"/>
          <w:szCs w:val="24"/>
          <w:lang w:val="en-US"/>
        </w:rPr>
        <w:t xml:space="preserve"> </w:t>
      </w:r>
    </w:p>
    <w:p w14:paraId="754FC469" w14:textId="77777777" w:rsidR="00A33A04" w:rsidRPr="00781AD7" w:rsidRDefault="00A33A04" w:rsidP="00A33A04">
      <w:pPr>
        <w:spacing w:after="0" w:line="240" w:lineRule="auto"/>
        <w:ind w:firstLine="708"/>
        <w:rPr>
          <w:rFonts w:ascii="Times New Roman" w:hAnsi="Times New Roman" w:cs="Times New Roman"/>
          <w:b/>
          <w:sz w:val="24"/>
          <w:szCs w:val="24"/>
          <w:lang w:val="en-US"/>
        </w:rPr>
      </w:pPr>
    </w:p>
    <w:p w14:paraId="0EF343B1" w14:textId="4EEB1516" w:rsidR="00F65868" w:rsidRPr="00781AD7" w:rsidRDefault="00A33A04" w:rsidP="00234E2E">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Ability to cope</w:t>
      </w:r>
      <w:r w:rsidR="002C6FC6" w:rsidRPr="00781AD7">
        <w:rPr>
          <w:rFonts w:ascii="Times New Roman" w:hAnsi="Times New Roman" w:cs="Times New Roman"/>
          <w:b/>
          <w:sz w:val="24"/>
          <w:szCs w:val="24"/>
          <w:lang w:val="en-US"/>
        </w:rPr>
        <w:t xml:space="preserve"> with variability of grass resources</w:t>
      </w:r>
      <w:r w:rsidR="00400903" w:rsidRPr="00781AD7">
        <w:rPr>
          <w:rFonts w:ascii="Times New Roman" w:hAnsi="Times New Roman" w:cs="Times New Roman"/>
          <w:b/>
          <w:sz w:val="24"/>
          <w:szCs w:val="24"/>
          <w:lang w:val="en-US"/>
        </w:rPr>
        <w:t xml:space="preserve"> and to rebound</w:t>
      </w:r>
    </w:p>
    <w:p w14:paraId="7E7AACF1" w14:textId="2F06B167" w:rsidR="00827995" w:rsidRPr="00781AD7" w:rsidRDefault="00827995" w:rsidP="00827995">
      <w:pPr>
        <w:autoSpaceDE w:val="0"/>
        <w:autoSpaceDN w:val="0"/>
        <w:adjustRightInd w:val="0"/>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As grazing systems are </w:t>
      </w:r>
      <w:r w:rsidR="00DD7019" w:rsidRPr="00781AD7">
        <w:rPr>
          <w:rFonts w:ascii="Times New Roman" w:hAnsi="Times New Roman" w:cs="Times New Roman"/>
          <w:sz w:val="24"/>
          <w:szCs w:val="24"/>
          <w:lang w:val="en-US"/>
        </w:rPr>
        <w:t xml:space="preserve">subjected </w:t>
      </w:r>
      <w:r w:rsidRPr="00781AD7">
        <w:rPr>
          <w:rFonts w:ascii="Times New Roman" w:hAnsi="Times New Roman" w:cs="Times New Roman"/>
          <w:sz w:val="24"/>
          <w:szCs w:val="24"/>
          <w:lang w:val="en-US"/>
        </w:rPr>
        <w:t xml:space="preserve">to the external environment, animals may be exposed to unpredictable disturbances from the external environment (severe climate, predation, diseases, Mirkena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2010). Animals react to such perturbations by initiating adaptive responses that may alter phenotype, physiology and/or behavior. These adaptive responses rely on underlying adaptive mechanisms that will support the ability of the animal to withstand and/or rebound from perturbation (resilience</w:t>
      </w:r>
      <w:r w:rsidR="001D4C03" w:rsidRPr="00781AD7">
        <w:rPr>
          <w:rFonts w:ascii="Times New Roman" w:hAnsi="Times New Roman" w:cs="Times New Roman"/>
          <w:sz w:val="24"/>
          <w:szCs w:val="24"/>
          <w:lang w:val="en-US"/>
        </w:rPr>
        <w:t xml:space="preserve"> or indeed robustness</w:t>
      </w:r>
      <w:r w:rsidRPr="00781AD7">
        <w:rPr>
          <w:rFonts w:ascii="Times New Roman" w:hAnsi="Times New Roman" w:cs="Times New Roman"/>
          <w:sz w:val="24"/>
          <w:szCs w:val="24"/>
          <w:lang w:val="en-US"/>
        </w:rPr>
        <w:t xml:space="preserve">). Such adaptive mechanisms were reviewed in several papers (Blanc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2006; Mirkena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2010; Mulliniks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2016) that outlined the key roles of metabolic flexibility, nutrients allocation, body reserves, behavioral strategies and temperament to explain the diversity in ability to rebound. In grass-based systems deviations in productive or functional traits are tolerated when animals are experiencing disturbances provided that they can react quickly when conditions become </w:t>
      </w:r>
      <w:r w:rsidR="001D4C03" w:rsidRPr="00781AD7">
        <w:rPr>
          <w:rFonts w:ascii="Times New Roman" w:hAnsi="Times New Roman" w:cs="Times New Roman"/>
          <w:sz w:val="24"/>
          <w:szCs w:val="24"/>
          <w:lang w:val="en-US"/>
        </w:rPr>
        <w:t>favorable</w:t>
      </w:r>
      <w:r w:rsidRPr="00781AD7">
        <w:rPr>
          <w:rFonts w:ascii="Times New Roman" w:hAnsi="Times New Roman" w:cs="Times New Roman"/>
          <w:sz w:val="24"/>
          <w:szCs w:val="24"/>
          <w:lang w:val="en-US"/>
        </w:rPr>
        <w:t xml:space="preserve"> again. For example, </w:t>
      </w:r>
      <w:r w:rsidR="002F07A4" w:rsidRPr="00781AD7">
        <w:rPr>
          <w:rFonts w:ascii="Times New Roman" w:hAnsi="Times New Roman" w:cs="Times New Roman"/>
          <w:sz w:val="24"/>
          <w:szCs w:val="24"/>
          <w:lang w:val="en-US"/>
        </w:rPr>
        <w:t xml:space="preserve">as described by Blanc </w:t>
      </w:r>
      <w:r w:rsidR="002F07A4" w:rsidRPr="00C818C1">
        <w:rPr>
          <w:rFonts w:ascii="Times New Roman" w:hAnsi="Times New Roman" w:cs="Times New Roman"/>
          <w:i/>
          <w:sz w:val="24"/>
          <w:szCs w:val="24"/>
          <w:lang w:val="en-US"/>
        </w:rPr>
        <w:t>et al</w:t>
      </w:r>
      <w:r w:rsidR="00404933">
        <w:rPr>
          <w:rFonts w:ascii="Times New Roman" w:hAnsi="Times New Roman" w:cs="Times New Roman"/>
          <w:sz w:val="24"/>
          <w:szCs w:val="24"/>
          <w:lang w:val="en-US"/>
        </w:rPr>
        <w:t>.</w:t>
      </w:r>
      <w:r w:rsidR="002F07A4" w:rsidRPr="00781AD7">
        <w:rPr>
          <w:rFonts w:ascii="Times New Roman" w:hAnsi="Times New Roman" w:cs="Times New Roman"/>
          <w:sz w:val="24"/>
          <w:szCs w:val="24"/>
          <w:lang w:val="en-US"/>
        </w:rPr>
        <w:t xml:space="preserve"> (2007), </w:t>
      </w:r>
      <w:r w:rsidRPr="00781AD7">
        <w:rPr>
          <w:rFonts w:ascii="Times New Roman" w:hAnsi="Times New Roman" w:cs="Times New Roman"/>
          <w:sz w:val="24"/>
          <w:szCs w:val="24"/>
          <w:lang w:val="en-US"/>
        </w:rPr>
        <w:t xml:space="preserve">40% of the ewe lambs that experienced a severe under nutrition from 3 to 9 months were still not cycling at 9 months of age. But after the introduction of ad libitum feeding, they reached puberty within a 3 weeks period and could be used for breeding. Such an ability to rebound is also observed for other life functions like growth (compensatory growth in heifers, Hoch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2003) or lactation as observed on the milk yield in a 10-days residence time grazing paddock (Roca-Fernandez </w:t>
      </w:r>
      <w:r w:rsidRPr="00781AD7">
        <w:rPr>
          <w:rFonts w:ascii="Times New Roman" w:hAnsi="Times New Roman" w:cs="Times New Roman"/>
          <w:i/>
          <w:sz w:val="24"/>
          <w:szCs w:val="24"/>
          <w:lang w:val="en-US"/>
        </w:rPr>
        <w:t>et al</w:t>
      </w:r>
      <w:r w:rsidR="00B6682E"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xml:space="preserve">, 2012). </w:t>
      </w:r>
    </w:p>
    <w:p w14:paraId="70476856" w14:textId="77777777" w:rsidR="00827995" w:rsidRPr="00781AD7" w:rsidRDefault="00827995" w:rsidP="00D42298">
      <w:pPr>
        <w:spacing w:after="0" w:line="240" w:lineRule="auto"/>
        <w:rPr>
          <w:rFonts w:ascii="Times New Roman" w:hAnsi="Times New Roman" w:cs="Times New Roman"/>
          <w:sz w:val="24"/>
          <w:szCs w:val="24"/>
          <w:lang w:val="en-US"/>
        </w:rPr>
      </w:pPr>
    </w:p>
    <w:p w14:paraId="1E5108B7" w14:textId="4639DBF5" w:rsidR="00616088" w:rsidRPr="00781AD7" w:rsidRDefault="00B0036B"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In temperate </w:t>
      </w:r>
      <w:r w:rsidR="00C77AB4" w:rsidRPr="00781AD7">
        <w:rPr>
          <w:rFonts w:ascii="Times New Roman" w:hAnsi="Times New Roman" w:cs="Times New Roman"/>
          <w:sz w:val="24"/>
          <w:szCs w:val="24"/>
          <w:lang w:val="en-US"/>
        </w:rPr>
        <w:t>climates</w:t>
      </w:r>
      <w:r w:rsidRPr="00781AD7">
        <w:rPr>
          <w:rFonts w:ascii="Times New Roman" w:hAnsi="Times New Roman" w:cs="Times New Roman"/>
          <w:sz w:val="24"/>
          <w:szCs w:val="24"/>
          <w:lang w:val="en-US"/>
        </w:rPr>
        <w:t xml:space="preserve">, grass growth is seasonal with </w:t>
      </w:r>
      <w:r w:rsidR="004455FA" w:rsidRPr="00781AD7">
        <w:rPr>
          <w:rFonts w:ascii="Times New Roman" w:hAnsi="Times New Roman" w:cs="Times New Roman"/>
          <w:sz w:val="24"/>
          <w:szCs w:val="24"/>
          <w:lang w:val="en-US"/>
        </w:rPr>
        <w:t xml:space="preserve">maximum </w:t>
      </w:r>
      <w:r w:rsidR="00C77AB4" w:rsidRPr="00781AD7">
        <w:rPr>
          <w:rFonts w:ascii="Times New Roman" w:hAnsi="Times New Roman" w:cs="Times New Roman"/>
          <w:sz w:val="24"/>
          <w:szCs w:val="24"/>
          <w:lang w:val="en-US"/>
        </w:rPr>
        <w:t xml:space="preserve">growth </w:t>
      </w:r>
      <w:r w:rsidR="004455FA" w:rsidRPr="00781AD7">
        <w:rPr>
          <w:rFonts w:ascii="Times New Roman" w:hAnsi="Times New Roman" w:cs="Times New Roman"/>
          <w:sz w:val="24"/>
          <w:szCs w:val="24"/>
          <w:lang w:val="en-US"/>
        </w:rPr>
        <w:t xml:space="preserve">observed in spring (between </w:t>
      </w:r>
      <w:r w:rsidR="007677C6" w:rsidRPr="00781AD7">
        <w:rPr>
          <w:rFonts w:ascii="Times New Roman" w:hAnsi="Times New Roman" w:cs="Times New Roman"/>
          <w:sz w:val="24"/>
          <w:szCs w:val="24"/>
          <w:lang w:val="en-US"/>
        </w:rPr>
        <w:t>mid</w:t>
      </w:r>
      <w:r w:rsidR="00B42471">
        <w:rPr>
          <w:rFonts w:ascii="Times New Roman" w:hAnsi="Times New Roman" w:cs="Times New Roman"/>
          <w:sz w:val="24"/>
          <w:szCs w:val="24"/>
          <w:lang w:val="en-US"/>
        </w:rPr>
        <w:t xml:space="preserve"> of </w:t>
      </w:r>
      <w:r w:rsidR="004455FA" w:rsidRPr="00781AD7">
        <w:rPr>
          <w:rFonts w:ascii="Times New Roman" w:hAnsi="Times New Roman" w:cs="Times New Roman"/>
          <w:sz w:val="24"/>
          <w:szCs w:val="24"/>
          <w:lang w:val="en-US"/>
        </w:rPr>
        <w:t xml:space="preserve">April </w:t>
      </w:r>
      <w:r w:rsidR="007677C6" w:rsidRPr="00781AD7">
        <w:rPr>
          <w:rFonts w:ascii="Times New Roman" w:hAnsi="Times New Roman" w:cs="Times New Roman"/>
          <w:sz w:val="24"/>
          <w:szCs w:val="24"/>
          <w:lang w:val="en-US"/>
        </w:rPr>
        <w:t>to end of</w:t>
      </w:r>
      <w:r w:rsidR="004455FA" w:rsidRPr="00781AD7">
        <w:rPr>
          <w:rFonts w:ascii="Times New Roman" w:hAnsi="Times New Roman" w:cs="Times New Roman"/>
          <w:sz w:val="24"/>
          <w:szCs w:val="24"/>
          <w:lang w:val="en-US"/>
        </w:rPr>
        <w:t xml:space="preserve"> May</w:t>
      </w:r>
      <w:r w:rsidR="0035000C">
        <w:rPr>
          <w:rFonts w:ascii="Times New Roman" w:hAnsi="Times New Roman" w:cs="Times New Roman"/>
          <w:sz w:val="24"/>
          <w:szCs w:val="24"/>
          <w:lang w:val="en-US"/>
        </w:rPr>
        <w:t>; Northern Hemisphere</w:t>
      </w:r>
      <w:r w:rsidR="004455FA" w:rsidRPr="00781AD7">
        <w:rPr>
          <w:rFonts w:ascii="Times New Roman" w:hAnsi="Times New Roman" w:cs="Times New Roman"/>
          <w:sz w:val="24"/>
          <w:szCs w:val="24"/>
          <w:lang w:val="en-US"/>
        </w:rPr>
        <w:t xml:space="preserve">), a </w:t>
      </w:r>
      <w:r w:rsidR="00D4557C" w:rsidRPr="00781AD7">
        <w:rPr>
          <w:rFonts w:ascii="Times New Roman" w:hAnsi="Times New Roman" w:cs="Times New Roman"/>
          <w:sz w:val="24"/>
          <w:szCs w:val="24"/>
          <w:lang w:val="en-US"/>
        </w:rPr>
        <w:t>variable decrease</w:t>
      </w:r>
      <w:r w:rsidR="004455FA" w:rsidRPr="00781AD7">
        <w:rPr>
          <w:rFonts w:ascii="Times New Roman" w:hAnsi="Times New Roman" w:cs="Times New Roman"/>
          <w:sz w:val="24"/>
          <w:szCs w:val="24"/>
          <w:lang w:val="en-US"/>
        </w:rPr>
        <w:t xml:space="preserve"> in summer and minimum </w:t>
      </w:r>
      <w:r w:rsidR="00C77AB4" w:rsidRPr="00781AD7">
        <w:rPr>
          <w:rFonts w:ascii="Times New Roman" w:hAnsi="Times New Roman" w:cs="Times New Roman"/>
          <w:sz w:val="24"/>
          <w:szCs w:val="24"/>
          <w:lang w:val="en-US"/>
        </w:rPr>
        <w:t xml:space="preserve">or no growth observed </w:t>
      </w:r>
      <w:r w:rsidR="004455FA" w:rsidRPr="00781AD7">
        <w:rPr>
          <w:rFonts w:ascii="Times New Roman" w:hAnsi="Times New Roman" w:cs="Times New Roman"/>
          <w:sz w:val="24"/>
          <w:szCs w:val="24"/>
          <w:lang w:val="en-US"/>
        </w:rPr>
        <w:t xml:space="preserve">in </w:t>
      </w:r>
      <w:r w:rsidR="00C77AB4" w:rsidRPr="00781AD7">
        <w:rPr>
          <w:rFonts w:ascii="Times New Roman" w:hAnsi="Times New Roman" w:cs="Times New Roman"/>
          <w:sz w:val="24"/>
          <w:szCs w:val="24"/>
          <w:lang w:val="en-US"/>
        </w:rPr>
        <w:t xml:space="preserve">the </w:t>
      </w:r>
      <w:r w:rsidR="004455FA" w:rsidRPr="00781AD7">
        <w:rPr>
          <w:rFonts w:ascii="Times New Roman" w:hAnsi="Times New Roman" w:cs="Times New Roman"/>
          <w:sz w:val="24"/>
          <w:szCs w:val="24"/>
          <w:lang w:val="en-US"/>
        </w:rPr>
        <w:t xml:space="preserve">winter </w:t>
      </w:r>
      <w:r w:rsidR="00C77AB4" w:rsidRPr="00781AD7">
        <w:rPr>
          <w:rFonts w:ascii="Times New Roman" w:hAnsi="Times New Roman" w:cs="Times New Roman"/>
          <w:sz w:val="24"/>
          <w:szCs w:val="24"/>
          <w:lang w:val="en-US"/>
        </w:rPr>
        <w:t>months</w:t>
      </w:r>
      <w:r w:rsidR="00B832C2" w:rsidRPr="00781AD7">
        <w:rPr>
          <w:rFonts w:ascii="Times New Roman" w:hAnsi="Times New Roman" w:cs="Times New Roman"/>
          <w:sz w:val="24"/>
          <w:szCs w:val="24"/>
          <w:lang w:val="en-US"/>
        </w:rPr>
        <w:t xml:space="preserve">. This aspect is well illustrated with the 4 regional French and Ireland grass growth profiles simulated with the </w:t>
      </w:r>
      <w:r w:rsidR="00646B55" w:rsidRPr="00781AD7">
        <w:rPr>
          <w:rFonts w:ascii="Times New Roman" w:hAnsi="Times New Roman" w:cs="Times New Roman"/>
          <w:sz w:val="24"/>
          <w:szCs w:val="24"/>
          <w:lang w:val="en-US"/>
        </w:rPr>
        <w:t>‘</w:t>
      </w:r>
      <w:r w:rsidR="00B832C2" w:rsidRPr="00781AD7">
        <w:rPr>
          <w:rFonts w:ascii="Times New Roman" w:hAnsi="Times New Roman" w:cs="Times New Roman"/>
          <w:sz w:val="24"/>
          <w:szCs w:val="24"/>
          <w:lang w:val="en-US"/>
        </w:rPr>
        <w:t>Mo</w:t>
      </w:r>
      <w:r w:rsidR="00646B55" w:rsidRPr="00781AD7">
        <w:rPr>
          <w:rFonts w:ascii="Times New Roman" w:hAnsi="Times New Roman" w:cs="Times New Roman"/>
          <w:sz w:val="24"/>
          <w:szCs w:val="24"/>
          <w:lang w:val="en-US"/>
        </w:rPr>
        <w:t xml:space="preserve">orepark </w:t>
      </w:r>
      <w:r w:rsidR="00B832C2" w:rsidRPr="00781AD7">
        <w:rPr>
          <w:rFonts w:ascii="Times New Roman" w:hAnsi="Times New Roman" w:cs="Times New Roman"/>
          <w:sz w:val="24"/>
          <w:szCs w:val="24"/>
          <w:lang w:val="en-US"/>
        </w:rPr>
        <w:t xml:space="preserve">St </w:t>
      </w:r>
      <w:r w:rsidR="00646B55" w:rsidRPr="00781AD7">
        <w:rPr>
          <w:rFonts w:ascii="Times New Roman" w:hAnsi="Times New Roman" w:cs="Times New Roman"/>
          <w:sz w:val="24"/>
          <w:szCs w:val="24"/>
          <w:lang w:val="en-US"/>
        </w:rPr>
        <w:lastRenderedPageBreak/>
        <w:t xml:space="preserve">Gilles’ </w:t>
      </w:r>
      <w:r w:rsidR="00B832C2" w:rsidRPr="00781AD7">
        <w:rPr>
          <w:rFonts w:ascii="Times New Roman" w:hAnsi="Times New Roman" w:cs="Times New Roman"/>
          <w:sz w:val="24"/>
          <w:szCs w:val="24"/>
          <w:lang w:val="en-US"/>
        </w:rPr>
        <w:t xml:space="preserve">grass growth model (Figure 1a and b - Ruelle </w:t>
      </w:r>
      <w:r w:rsidR="00B832C2" w:rsidRPr="00781AD7">
        <w:rPr>
          <w:rFonts w:ascii="Times New Roman" w:hAnsi="Times New Roman" w:cs="Times New Roman"/>
          <w:i/>
          <w:sz w:val="24"/>
          <w:szCs w:val="24"/>
          <w:lang w:val="en-US"/>
        </w:rPr>
        <w:t>et al.</w:t>
      </w:r>
      <w:r w:rsidR="00B832C2" w:rsidRPr="00781AD7">
        <w:rPr>
          <w:rFonts w:ascii="Times New Roman" w:hAnsi="Times New Roman" w:cs="Times New Roman"/>
          <w:sz w:val="24"/>
          <w:szCs w:val="24"/>
          <w:lang w:val="en-US"/>
        </w:rPr>
        <w:t xml:space="preserve">, 2018). </w:t>
      </w:r>
      <w:r w:rsidR="004455FA" w:rsidRPr="00781AD7">
        <w:rPr>
          <w:rFonts w:ascii="Times New Roman" w:hAnsi="Times New Roman" w:cs="Times New Roman"/>
          <w:sz w:val="24"/>
          <w:szCs w:val="24"/>
          <w:lang w:val="en-US"/>
        </w:rPr>
        <w:t xml:space="preserve">This typical profile has </w:t>
      </w:r>
      <w:r w:rsidR="00C77AB4" w:rsidRPr="00781AD7">
        <w:rPr>
          <w:rFonts w:ascii="Times New Roman" w:hAnsi="Times New Roman" w:cs="Times New Roman"/>
          <w:sz w:val="24"/>
          <w:szCs w:val="24"/>
          <w:lang w:val="en-US"/>
        </w:rPr>
        <w:t xml:space="preserve">large </w:t>
      </w:r>
      <w:r w:rsidR="004455FA" w:rsidRPr="00781AD7">
        <w:rPr>
          <w:rFonts w:ascii="Times New Roman" w:hAnsi="Times New Roman" w:cs="Times New Roman"/>
          <w:sz w:val="24"/>
          <w:szCs w:val="24"/>
          <w:lang w:val="en-US"/>
        </w:rPr>
        <w:t xml:space="preserve">consequences on the </w:t>
      </w:r>
      <w:r w:rsidR="00C77AB4" w:rsidRPr="00781AD7">
        <w:rPr>
          <w:rFonts w:ascii="Times New Roman" w:hAnsi="Times New Roman" w:cs="Times New Roman"/>
          <w:sz w:val="24"/>
          <w:szCs w:val="24"/>
          <w:lang w:val="en-US"/>
        </w:rPr>
        <w:t xml:space="preserve">feed </w:t>
      </w:r>
      <w:r w:rsidR="004455FA" w:rsidRPr="00781AD7">
        <w:rPr>
          <w:rFonts w:ascii="Times New Roman" w:hAnsi="Times New Roman" w:cs="Times New Roman"/>
          <w:sz w:val="24"/>
          <w:szCs w:val="24"/>
          <w:lang w:val="en-US"/>
        </w:rPr>
        <w:t>resource</w:t>
      </w:r>
      <w:r w:rsidR="00C77AB4" w:rsidRPr="00781AD7">
        <w:rPr>
          <w:rFonts w:ascii="Times New Roman" w:hAnsi="Times New Roman" w:cs="Times New Roman"/>
          <w:sz w:val="24"/>
          <w:szCs w:val="24"/>
          <w:lang w:val="en-US"/>
        </w:rPr>
        <w:t>s</w:t>
      </w:r>
      <w:r w:rsidR="004455FA" w:rsidRPr="00781AD7">
        <w:rPr>
          <w:rFonts w:ascii="Times New Roman" w:hAnsi="Times New Roman" w:cs="Times New Roman"/>
          <w:sz w:val="24"/>
          <w:szCs w:val="24"/>
          <w:lang w:val="en-US"/>
        </w:rPr>
        <w:t xml:space="preserve"> </w:t>
      </w:r>
      <w:r w:rsidR="00C77AB4" w:rsidRPr="00781AD7">
        <w:rPr>
          <w:rFonts w:ascii="Times New Roman" w:hAnsi="Times New Roman" w:cs="Times New Roman"/>
          <w:sz w:val="24"/>
          <w:szCs w:val="24"/>
          <w:lang w:val="en-US"/>
        </w:rPr>
        <w:t xml:space="preserve">available to animals, </w:t>
      </w:r>
      <w:r w:rsidR="004455FA" w:rsidRPr="00781AD7">
        <w:rPr>
          <w:rFonts w:ascii="Times New Roman" w:hAnsi="Times New Roman" w:cs="Times New Roman"/>
          <w:sz w:val="24"/>
          <w:szCs w:val="24"/>
          <w:lang w:val="en-US"/>
        </w:rPr>
        <w:t xml:space="preserve">with an excess of grass </w:t>
      </w:r>
      <w:r w:rsidR="00C77AB4" w:rsidRPr="00781AD7">
        <w:rPr>
          <w:rFonts w:ascii="Times New Roman" w:hAnsi="Times New Roman" w:cs="Times New Roman"/>
          <w:sz w:val="24"/>
          <w:szCs w:val="24"/>
          <w:lang w:val="en-US"/>
        </w:rPr>
        <w:t xml:space="preserve">often observed </w:t>
      </w:r>
      <w:r w:rsidR="004455FA" w:rsidRPr="00781AD7">
        <w:rPr>
          <w:rFonts w:ascii="Times New Roman" w:hAnsi="Times New Roman" w:cs="Times New Roman"/>
          <w:sz w:val="24"/>
          <w:szCs w:val="24"/>
          <w:lang w:val="en-US"/>
        </w:rPr>
        <w:t xml:space="preserve">in spring and </w:t>
      </w:r>
      <w:r w:rsidR="00C77AB4" w:rsidRPr="00781AD7">
        <w:rPr>
          <w:rFonts w:ascii="Times New Roman" w:hAnsi="Times New Roman" w:cs="Times New Roman"/>
          <w:sz w:val="24"/>
          <w:szCs w:val="24"/>
          <w:lang w:val="en-US"/>
        </w:rPr>
        <w:t xml:space="preserve">a deficit </w:t>
      </w:r>
      <w:r w:rsidR="004455FA" w:rsidRPr="00781AD7">
        <w:rPr>
          <w:rFonts w:ascii="Times New Roman" w:hAnsi="Times New Roman" w:cs="Times New Roman"/>
          <w:sz w:val="24"/>
          <w:szCs w:val="24"/>
          <w:lang w:val="en-US"/>
        </w:rPr>
        <w:t>in winter.</w:t>
      </w:r>
      <w:r w:rsidR="00B753D1" w:rsidRPr="00781AD7">
        <w:rPr>
          <w:rFonts w:ascii="Times New Roman" w:hAnsi="Times New Roman" w:cs="Times New Roman"/>
          <w:sz w:val="24"/>
          <w:szCs w:val="24"/>
          <w:lang w:val="en-US"/>
        </w:rPr>
        <w:t xml:space="preserve"> </w:t>
      </w:r>
      <w:r w:rsidR="00D4557C" w:rsidRPr="00781AD7">
        <w:rPr>
          <w:rFonts w:ascii="Times New Roman" w:hAnsi="Times New Roman" w:cs="Times New Roman"/>
          <w:sz w:val="24"/>
          <w:szCs w:val="24"/>
          <w:lang w:val="en-US"/>
        </w:rPr>
        <w:t xml:space="preserve">The summer period is probably the most variable period according to the latitude in Europe and depending of </w:t>
      </w:r>
      <w:r w:rsidR="00B07696" w:rsidRPr="00781AD7">
        <w:rPr>
          <w:rFonts w:ascii="Times New Roman" w:hAnsi="Times New Roman" w:cs="Times New Roman"/>
          <w:sz w:val="24"/>
          <w:szCs w:val="24"/>
          <w:lang w:val="en-US"/>
        </w:rPr>
        <w:t>local temperature and rain regularity.</w:t>
      </w:r>
      <w:r w:rsidR="00276AC9" w:rsidRPr="0060756A">
        <w:rPr>
          <w:rFonts w:ascii="Times New Roman" w:hAnsi="Times New Roman" w:cs="Times New Roman"/>
          <w:i/>
          <w:sz w:val="24"/>
          <w:szCs w:val="24"/>
          <w:lang w:val="en-US"/>
        </w:rPr>
        <w:t xml:space="preserve">{Place here </w:t>
      </w:r>
      <w:r w:rsidR="0060756A" w:rsidRPr="0060756A">
        <w:rPr>
          <w:rFonts w:ascii="Times New Roman" w:hAnsi="Times New Roman" w:cs="Times New Roman"/>
          <w:i/>
          <w:sz w:val="24"/>
          <w:szCs w:val="24"/>
          <w:lang w:val="en-US"/>
        </w:rPr>
        <w:t>f</w:t>
      </w:r>
      <w:r w:rsidR="00276AC9" w:rsidRPr="0060756A">
        <w:rPr>
          <w:rFonts w:ascii="Times New Roman" w:hAnsi="Times New Roman" w:cs="Times New Roman"/>
          <w:i/>
          <w:sz w:val="24"/>
          <w:szCs w:val="24"/>
          <w:lang w:val="en-US"/>
        </w:rPr>
        <w:t>igure 1}</w:t>
      </w:r>
    </w:p>
    <w:p w14:paraId="581B9A7F" w14:textId="77777777" w:rsidR="00646B55" w:rsidRPr="00781AD7" w:rsidRDefault="00646B55" w:rsidP="00292CC4">
      <w:pPr>
        <w:spacing w:after="0" w:line="240" w:lineRule="auto"/>
        <w:rPr>
          <w:rFonts w:ascii="Times New Roman" w:hAnsi="Times New Roman" w:cs="Times New Roman"/>
          <w:sz w:val="24"/>
          <w:szCs w:val="24"/>
          <w:lang w:val="en-US"/>
        </w:rPr>
      </w:pPr>
    </w:p>
    <w:p w14:paraId="2E8005DC" w14:textId="3A05C7D0" w:rsidR="00CB5266" w:rsidRPr="00781AD7" w:rsidRDefault="00C77AB4" w:rsidP="00292CC4">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Coupled with the seasonality in grass growth is the unstable nature of the nutritional </w:t>
      </w:r>
      <w:r w:rsidR="005D6203" w:rsidRPr="00781AD7">
        <w:rPr>
          <w:rFonts w:ascii="Times New Roman" w:hAnsi="Times New Roman" w:cs="Times New Roman"/>
          <w:sz w:val="24"/>
          <w:szCs w:val="24"/>
          <w:lang w:val="en-US"/>
        </w:rPr>
        <w:t xml:space="preserve">value of grass, </w:t>
      </w:r>
      <w:r w:rsidRPr="00781AD7">
        <w:rPr>
          <w:rFonts w:ascii="Times New Roman" w:hAnsi="Times New Roman" w:cs="Times New Roman"/>
          <w:sz w:val="24"/>
          <w:szCs w:val="24"/>
          <w:lang w:val="en-US"/>
        </w:rPr>
        <w:t xml:space="preserve">which changes </w:t>
      </w:r>
      <w:r w:rsidR="005D6203" w:rsidRPr="00781AD7">
        <w:rPr>
          <w:rFonts w:ascii="Times New Roman" w:hAnsi="Times New Roman" w:cs="Times New Roman"/>
          <w:sz w:val="24"/>
          <w:szCs w:val="24"/>
          <w:lang w:val="en-US"/>
        </w:rPr>
        <w:t xml:space="preserve">firstly with the </w:t>
      </w:r>
      <w:r w:rsidR="00436393" w:rsidRPr="00781AD7">
        <w:rPr>
          <w:rFonts w:ascii="Times New Roman" w:hAnsi="Times New Roman" w:cs="Times New Roman"/>
          <w:sz w:val="24"/>
          <w:szCs w:val="24"/>
          <w:lang w:val="en-US"/>
        </w:rPr>
        <w:t xml:space="preserve">season, the </w:t>
      </w:r>
      <w:r w:rsidR="005D6203" w:rsidRPr="00781AD7">
        <w:rPr>
          <w:rFonts w:ascii="Times New Roman" w:hAnsi="Times New Roman" w:cs="Times New Roman"/>
          <w:sz w:val="24"/>
          <w:szCs w:val="24"/>
          <w:lang w:val="en-US"/>
        </w:rPr>
        <w:t>age of regrowth and the phenologic</w:t>
      </w:r>
      <w:r w:rsidR="004658EA" w:rsidRPr="00781AD7">
        <w:rPr>
          <w:rFonts w:ascii="Times New Roman" w:hAnsi="Times New Roman" w:cs="Times New Roman"/>
          <w:sz w:val="24"/>
          <w:szCs w:val="24"/>
          <w:lang w:val="en-US"/>
        </w:rPr>
        <w:t>al</w:t>
      </w:r>
      <w:r w:rsidR="005D6203" w:rsidRPr="00781AD7">
        <w:rPr>
          <w:rFonts w:ascii="Times New Roman" w:hAnsi="Times New Roman" w:cs="Times New Roman"/>
          <w:sz w:val="24"/>
          <w:szCs w:val="24"/>
          <w:lang w:val="en-US"/>
        </w:rPr>
        <w:t xml:space="preserve"> stages. </w:t>
      </w:r>
      <w:r w:rsidRPr="00781AD7">
        <w:rPr>
          <w:rFonts w:ascii="Times New Roman" w:hAnsi="Times New Roman" w:cs="Times New Roman"/>
          <w:sz w:val="24"/>
          <w:szCs w:val="24"/>
          <w:lang w:val="en-US"/>
        </w:rPr>
        <w:t>L</w:t>
      </w:r>
      <w:r w:rsidR="005D6203" w:rsidRPr="00781AD7">
        <w:rPr>
          <w:rFonts w:ascii="Times New Roman" w:hAnsi="Times New Roman" w:cs="Times New Roman"/>
          <w:sz w:val="24"/>
          <w:szCs w:val="24"/>
          <w:lang w:val="en-US"/>
        </w:rPr>
        <w:t xml:space="preserve">eafy grass or legumes in spring </w:t>
      </w:r>
      <w:r w:rsidR="00E54ABA" w:rsidRPr="00781AD7">
        <w:rPr>
          <w:rFonts w:ascii="Times New Roman" w:hAnsi="Times New Roman" w:cs="Times New Roman"/>
          <w:sz w:val="24"/>
          <w:szCs w:val="24"/>
          <w:lang w:val="en-US"/>
        </w:rPr>
        <w:t>are</w:t>
      </w:r>
      <w:r w:rsidR="005D6203" w:rsidRPr="00781AD7">
        <w:rPr>
          <w:rFonts w:ascii="Times New Roman" w:hAnsi="Times New Roman" w:cs="Times New Roman"/>
          <w:sz w:val="24"/>
          <w:szCs w:val="24"/>
          <w:lang w:val="en-US"/>
        </w:rPr>
        <w:t xml:space="preserve"> characterised with a high nutritive value, in term</w:t>
      </w:r>
      <w:r w:rsidR="0034024E" w:rsidRPr="00781AD7">
        <w:rPr>
          <w:rFonts w:ascii="Times New Roman" w:hAnsi="Times New Roman" w:cs="Times New Roman"/>
          <w:sz w:val="24"/>
          <w:szCs w:val="24"/>
          <w:lang w:val="en-US"/>
        </w:rPr>
        <w:t>s</w:t>
      </w:r>
      <w:r w:rsidR="005D6203" w:rsidRPr="00781AD7">
        <w:rPr>
          <w:rFonts w:ascii="Times New Roman" w:hAnsi="Times New Roman" w:cs="Times New Roman"/>
          <w:sz w:val="24"/>
          <w:szCs w:val="24"/>
          <w:lang w:val="en-US"/>
        </w:rPr>
        <w:t xml:space="preserve"> of energy, protein content and also voluntary intake</w:t>
      </w:r>
      <w:r w:rsidR="0034024E" w:rsidRPr="00781AD7">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Al</w:t>
      </w:r>
      <w:r w:rsidR="006726BF" w:rsidRPr="00781AD7">
        <w:rPr>
          <w:rFonts w:ascii="Times New Roman" w:hAnsi="Times New Roman" w:cs="Times New Roman"/>
          <w:sz w:val="24"/>
          <w:szCs w:val="24"/>
          <w:lang w:val="en-US"/>
        </w:rPr>
        <w:t xml:space="preserve">though </w:t>
      </w:r>
      <w:r w:rsidR="0034024E" w:rsidRPr="00781AD7">
        <w:rPr>
          <w:rFonts w:ascii="Times New Roman" w:hAnsi="Times New Roman" w:cs="Times New Roman"/>
          <w:sz w:val="24"/>
          <w:szCs w:val="24"/>
          <w:lang w:val="en-US"/>
        </w:rPr>
        <w:t xml:space="preserve">at this time </w:t>
      </w:r>
      <w:r w:rsidR="006726BF" w:rsidRPr="00781AD7">
        <w:rPr>
          <w:rFonts w:ascii="Times New Roman" w:hAnsi="Times New Roman" w:cs="Times New Roman"/>
          <w:sz w:val="24"/>
          <w:szCs w:val="24"/>
          <w:lang w:val="en-US"/>
        </w:rPr>
        <w:t xml:space="preserve">the grass </w:t>
      </w:r>
      <w:r w:rsidR="0034024E" w:rsidRPr="00781AD7">
        <w:rPr>
          <w:rFonts w:ascii="Times New Roman" w:hAnsi="Times New Roman" w:cs="Times New Roman"/>
          <w:sz w:val="24"/>
          <w:szCs w:val="24"/>
          <w:lang w:val="en-US"/>
        </w:rPr>
        <w:t xml:space="preserve">is </w:t>
      </w:r>
      <w:r w:rsidRPr="00781AD7">
        <w:rPr>
          <w:rFonts w:ascii="Times New Roman" w:hAnsi="Times New Roman" w:cs="Times New Roman"/>
          <w:sz w:val="24"/>
          <w:szCs w:val="24"/>
          <w:lang w:val="en-US"/>
        </w:rPr>
        <w:t>highly palatable</w:t>
      </w:r>
      <w:r w:rsidR="0035000C">
        <w:rPr>
          <w:rFonts w:ascii="Times New Roman" w:hAnsi="Times New Roman" w:cs="Times New Roman"/>
          <w:sz w:val="24"/>
          <w:szCs w:val="24"/>
          <w:lang w:val="en-US"/>
        </w:rPr>
        <w:t>,</w:t>
      </w:r>
      <w:r w:rsidRPr="00781AD7">
        <w:rPr>
          <w:rFonts w:ascii="Times New Roman" w:hAnsi="Times New Roman" w:cs="Times New Roman"/>
          <w:sz w:val="24"/>
          <w:szCs w:val="24"/>
          <w:lang w:val="en-US"/>
        </w:rPr>
        <w:t xml:space="preserve"> </w:t>
      </w:r>
      <w:r w:rsidR="006726BF" w:rsidRPr="00781AD7">
        <w:rPr>
          <w:rFonts w:ascii="Times New Roman" w:hAnsi="Times New Roman" w:cs="Times New Roman"/>
          <w:sz w:val="24"/>
          <w:szCs w:val="24"/>
          <w:lang w:val="en-US"/>
        </w:rPr>
        <w:t xml:space="preserve">the ratio between the grass energy content </w:t>
      </w:r>
      <w:r w:rsidRPr="00781AD7">
        <w:rPr>
          <w:rFonts w:ascii="Times New Roman" w:hAnsi="Times New Roman" w:cs="Times New Roman"/>
          <w:sz w:val="24"/>
          <w:szCs w:val="24"/>
          <w:lang w:val="en-US"/>
        </w:rPr>
        <w:t xml:space="preserve">to the </w:t>
      </w:r>
      <w:r w:rsidR="006726BF" w:rsidRPr="00781AD7">
        <w:rPr>
          <w:rFonts w:ascii="Times New Roman" w:hAnsi="Times New Roman" w:cs="Times New Roman"/>
          <w:sz w:val="24"/>
          <w:szCs w:val="24"/>
          <w:lang w:val="en-US"/>
        </w:rPr>
        <w:t xml:space="preserve">fill unit value, named energy density, can be too low to </w:t>
      </w:r>
      <w:r w:rsidRPr="00781AD7">
        <w:rPr>
          <w:rFonts w:ascii="Times New Roman" w:hAnsi="Times New Roman" w:cs="Times New Roman"/>
          <w:sz w:val="24"/>
          <w:szCs w:val="24"/>
          <w:lang w:val="en-US"/>
        </w:rPr>
        <w:t xml:space="preserve">match a lactating </w:t>
      </w:r>
      <w:r w:rsidR="006726BF" w:rsidRPr="00781AD7">
        <w:rPr>
          <w:rFonts w:ascii="Times New Roman" w:hAnsi="Times New Roman" w:cs="Times New Roman"/>
          <w:sz w:val="24"/>
          <w:szCs w:val="24"/>
          <w:lang w:val="en-US"/>
        </w:rPr>
        <w:t>animal</w:t>
      </w:r>
      <w:r w:rsidRPr="00781AD7">
        <w:rPr>
          <w:rFonts w:ascii="Times New Roman" w:hAnsi="Times New Roman" w:cs="Times New Roman"/>
          <w:sz w:val="24"/>
          <w:szCs w:val="24"/>
          <w:lang w:val="en-US"/>
        </w:rPr>
        <w:t>s energy</w:t>
      </w:r>
      <w:r w:rsidR="006726BF" w:rsidRPr="00781AD7">
        <w:rPr>
          <w:rFonts w:ascii="Times New Roman" w:hAnsi="Times New Roman" w:cs="Times New Roman"/>
          <w:sz w:val="24"/>
          <w:szCs w:val="24"/>
          <w:lang w:val="en-US"/>
        </w:rPr>
        <w:t xml:space="preserve"> demand. </w:t>
      </w:r>
      <w:r w:rsidR="0034024E" w:rsidRPr="00781AD7">
        <w:rPr>
          <w:rFonts w:ascii="Times New Roman" w:hAnsi="Times New Roman" w:cs="Times New Roman"/>
          <w:sz w:val="24"/>
          <w:szCs w:val="24"/>
          <w:lang w:val="en-US"/>
        </w:rPr>
        <w:t>M</w:t>
      </w:r>
      <w:r w:rsidRPr="00781AD7">
        <w:rPr>
          <w:rFonts w:ascii="Times New Roman" w:hAnsi="Times New Roman" w:cs="Times New Roman"/>
          <w:sz w:val="24"/>
          <w:szCs w:val="24"/>
          <w:lang w:val="en-US"/>
        </w:rPr>
        <w:t xml:space="preserve">atching the </w:t>
      </w:r>
      <w:r w:rsidR="00344199" w:rsidRPr="00781AD7">
        <w:rPr>
          <w:rFonts w:ascii="Times New Roman" w:hAnsi="Times New Roman" w:cs="Times New Roman"/>
          <w:sz w:val="24"/>
          <w:szCs w:val="24"/>
          <w:lang w:val="en-US"/>
        </w:rPr>
        <w:t>animal demand</w:t>
      </w:r>
      <w:r w:rsidRPr="00781AD7">
        <w:rPr>
          <w:rFonts w:ascii="Times New Roman" w:hAnsi="Times New Roman" w:cs="Times New Roman"/>
          <w:sz w:val="24"/>
          <w:szCs w:val="24"/>
          <w:lang w:val="en-US"/>
        </w:rPr>
        <w:t>s</w:t>
      </w:r>
      <w:r w:rsidR="00344199" w:rsidRPr="00781AD7">
        <w:rPr>
          <w:rFonts w:ascii="Times New Roman" w:hAnsi="Times New Roman" w:cs="Times New Roman"/>
          <w:sz w:val="24"/>
          <w:szCs w:val="24"/>
          <w:lang w:val="en-US"/>
        </w:rPr>
        <w:t xml:space="preserve"> with grass only </w:t>
      </w:r>
      <w:r w:rsidRPr="00781AD7">
        <w:rPr>
          <w:rFonts w:ascii="Times New Roman" w:hAnsi="Times New Roman" w:cs="Times New Roman"/>
          <w:sz w:val="24"/>
          <w:szCs w:val="24"/>
          <w:lang w:val="en-US"/>
        </w:rPr>
        <w:t xml:space="preserve">in the spring months </w:t>
      </w:r>
      <w:r w:rsidR="00344199" w:rsidRPr="00781AD7">
        <w:rPr>
          <w:rFonts w:ascii="Times New Roman" w:hAnsi="Times New Roman" w:cs="Times New Roman"/>
          <w:sz w:val="24"/>
          <w:szCs w:val="24"/>
          <w:lang w:val="en-US"/>
        </w:rPr>
        <w:t>can be a real challenge</w:t>
      </w:r>
      <w:r w:rsidR="003757C3" w:rsidRPr="00781AD7">
        <w:rPr>
          <w:rFonts w:ascii="Times New Roman" w:hAnsi="Times New Roman" w:cs="Times New Roman"/>
          <w:sz w:val="24"/>
          <w:szCs w:val="24"/>
          <w:lang w:val="en-US"/>
        </w:rPr>
        <w:t xml:space="preserve">. </w:t>
      </w:r>
      <w:r w:rsidR="0052022F" w:rsidRPr="00781AD7">
        <w:rPr>
          <w:rFonts w:ascii="Times New Roman" w:hAnsi="Times New Roman" w:cs="Times New Roman"/>
          <w:sz w:val="24"/>
          <w:szCs w:val="24"/>
          <w:lang w:val="en-US"/>
        </w:rPr>
        <w:t xml:space="preserve">With conserved grass, hay or silage </w:t>
      </w:r>
      <w:r w:rsidR="00872AE5" w:rsidRPr="00781AD7">
        <w:rPr>
          <w:rFonts w:ascii="Times New Roman" w:hAnsi="Times New Roman" w:cs="Times New Roman"/>
          <w:sz w:val="24"/>
          <w:szCs w:val="24"/>
          <w:lang w:val="en-US"/>
        </w:rPr>
        <w:t xml:space="preserve">not </w:t>
      </w:r>
      <w:r w:rsidR="0052022F" w:rsidRPr="00781AD7">
        <w:rPr>
          <w:rFonts w:ascii="Times New Roman" w:hAnsi="Times New Roman" w:cs="Times New Roman"/>
          <w:sz w:val="24"/>
          <w:szCs w:val="24"/>
          <w:lang w:val="en-US"/>
        </w:rPr>
        <w:t xml:space="preserve">supplemented with concentrate, the </w:t>
      </w:r>
      <w:r w:rsidR="006726BF" w:rsidRPr="00781AD7">
        <w:rPr>
          <w:rFonts w:ascii="Times New Roman" w:hAnsi="Times New Roman" w:cs="Times New Roman"/>
          <w:sz w:val="24"/>
          <w:szCs w:val="24"/>
          <w:lang w:val="en-US"/>
        </w:rPr>
        <w:t xml:space="preserve">feeding </w:t>
      </w:r>
      <w:r w:rsidR="0052022F" w:rsidRPr="00781AD7">
        <w:rPr>
          <w:rFonts w:ascii="Times New Roman" w:hAnsi="Times New Roman" w:cs="Times New Roman"/>
          <w:sz w:val="24"/>
          <w:szCs w:val="24"/>
          <w:lang w:val="en-US"/>
        </w:rPr>
        <w:t xml:space="preserve">situation </w:t>
      </w:r>
      <w:r w:rsidR="0035000C">
        <w:rPr>
          <w:rFonts w:ascii="Times New Roman" w:hAnsi="Times New Roman" w:cs="Times New Roman"/>
          <w:sz w:val="24"/>
          <w:szCs w:val="24"/>
          <w:lang w:val="en-US"/>
        </w:rPr>
        <w:t>may be</w:t>
      </w:r>
      <w:r w:rsidR="0052022F" w:rsidRPr="00781AD7">
        <w:rPr>
          <w:rFonts w:ascii="Times New Roman" w:hAnsi="Times New Roman" w:cs="Times New Roman"/>
          <w:sz w:val="24"/>
          <w:szCs w:val="24"/>
          <w:lang w:val="en-US"/>
        </w:rPr>
        <w:t xml:space="preserve"> worse</w:t>
      </w:r>
      <w:r w:rsidR="00FD1FC1" w:rsidRPr="00781AD7">
        <w:rPr>
          <w:rFonts w:ascii="Times New Roman" w:hAnsi="Times New Roman" w:cs="Times New Roman"/>
          <w:sz w:val="24"/>
          <w:szCs w:val="24"/>
          <w:lang w:val="en-US"/>
        </w:rPr>
        <w:t xml:space="preserve"> and can result in energy deficit periods as shown in Figure 2</w:t>
      </w:r>
      <w:r w:rsidR="0052022F" w:rsidRPr="00781AD7">
        <w:rPr>
          <w:rFonts w:ascii="Times New Roman" w:hAnsi="Times New Roman" w:cs="Times New Roman"/>
          <w:sz w:val="24"/>
          <w:szCs w:val="24"/>
          <w:lang w:val="en-US"/>
        </w:rPr>
        <w:t>.</w:t>
      </w:r>
      <w:r w:rsidR="00C17D4E" w:rsidRPr="00781AD7">
        <w:rPr>
          <w:rFonts w:ascii="Times New Roman" w:hAnsi="Times New Roman" w:cs="Times New Roman"/>
          <w:sz w:val="24"/>
          <w:szCs w:val="24"/>
          <w:lang w:val="en-US"/>
        </w:rPr>
        <w:t xml:space="preserve"> </w:t>
      </w:r>
      <w:r w:rsidR="00292CC4" w:rsidRPr="00781AD7">
        <w:rPr>
          <w:rFonts w:ascii="Times New Roman" w:hAnsi="Times New Roman" w:cs="Times New Roman"/>
          <w:sz w:val="24"/>
          <w:szCs w:val="24"/>
          <w:lang w:val="en-US"/>
        </w:rPr>
        <w:t xml:space="preserve">This is particularly important for dairy cows in </w:t>
      </w:r>
      <w:r w:rsidR="00BE3155" w:rsidRPr="00781AD7">
        <w:rPr>
          <w:rFonts w:ascii="Times New Roman" w:hAnsi="Times New Roman" w:cs="Times New Roman"/>
          <w:sz w:val="24"/>
          <w:szCs w:val="24"/>
          <w:lang w:val="en-US"/>
        </w:rPr>
        <w:t>early</w:t>
      </w:r>
      <w:r w:rsidR="00292CC4" w:rsidRPr="00781AD7">
        <w:rPr>
          <w:rFonts w:ascii="Times New Roman" w:hAnsi="Times New Roman" w:cs="Times New Roman"/>
          <w:sz w:val="24"/>
          <w:szCs w:val="24"/>
          <w:lang w:val="en-US"/>
        </w:rPr>
        <w:t xml:space="preserve"> lactation at grazing</w:t>
      </w:r>
      <w:r w:rsidR="00234E2E" w:rsidRPr="00781AD7">
        <w:rPr>
          <w:rFonts w:ascii="Times New Roman" w:hAnsi="Times New Roman" w:cs="Times New Roman"/>
          <w:sz w:val="24"/>
          <w:szCs w:val="24"/>
          <w:lang w:val="en-US"/>
        </w:rPr>
        <w:t xml:space="preserve"> (</w:t>
      </w:r>
      <w:r w:rsidR="00A1516C" w:rsidRPr="00781AD7">
        <w:rPr>
          <w:rFonts w:ascii="Times New Roman" w:hAnsi="Times New Roman" w:cs="Times New Roman"/>
          <w:sz w:val="24"/>
          <w:szCs w:val="24"/>
          <w:lang w:val="en-US"/>
        </w:rPr>
        <w:t>Peyraud &amp;</w:t>
      </w:r>
      <w:r w:rsidR="00234E2E" w:rsidRPr="00781AD7">
        <w:rPr>
          <w:rFonts w:ascii="Times New Roman" w:hAnsi="Times New Roman" w:cs="Times New Roman"/>
          <w:sz w:val="24"/>
          <w:szCs w:val="24"/>
          <w:lang w:val="en-US"/>
        </w:rPr>
        <w:t xml:space="preserve"> Delagarde,</w:t>
      </w:r>
      <w:r w:rsidR="0034024E" w:rsidRPr="00781AD7">
        <w:rPr>
          <w:rFonts w:ascii="Times New Roman" w:hAnsi="Times New Roman" w:cs="Times New Roman"/>
          <w:sz w:val="24"/>
          <w:szCs w:val="24"/>
          <w:lang w:val="en-US"/>
        </w:rPr>
        <w:t xml:space="preserve"> </w:t>
      </w:r>
      <w:r w:rsidR="00234E2E" w:rsidRPr="00781AD7">
        <w:rPr>
          <w:rFonts w:ascii="Times New Roman" w:hAnsi="Times New Roman" w:cs="Times New Roman"/>
          <w:sz w:val="24"/>
          <w:szCs w:val="24"/>
          <w:lang w:val="en-US"/>
        </w:rPr>
        <w:t xml:space="preserve">2013) </w:t>
      </w:r>
      <w:r w:rsidR="00292CC4" w:rsidRPr="00781AD7">
        <w:rPr>
          <w:rFonts w:ascii="Times New Roman" w:hAnsi="Times New Roman" w:cs="Times New Roman"/>
          <w:sz w:val="24"/>
          <w:szCs w:val="24"/>
          <w:lang w:val="en-US"/>
        </w:rPr>
        <w:t>or for suckling cows and ewes at the end of gestation when fed with poor fo</w:t>
      </w:r>
      <w:r w:rsidR="00A1516C" w:rsidRPr="00781AD7">
        <w:rPr>
          <w:rFonts w:ascii="Times New Roman" w:hAnsi="Times New Roman" w:cs="Times New Roman"/>
          <w:sz w:val="24"/>
          <w:szCs w:val="24"/>
          <w:lang w:val="en-US"/>
        </w:rPr>
        <w:t>rages quality indoor in winter.</w:t>
      </w:r>
      <w:r w:rsidR="00005D49">
        <w:rPr>
          <w:rFonts w:ascii="Times New Roman" w:hAnsi="Times New Roman" w:cs="Times New Roman"/>
          <w:sz w:val="24"/>
          <w:szCs w:val="24"/>
          <w:lang w:val="en-US"/>
        </w:rPr>
        <w:t xml:space="preserve"> </w:t>
      </w:r>
      <w:r w:rsidR="00005D49" w:rsidRPr="0060756A">
        <w:rPr>
          <w:rFonts w:ascii="Times New Roman" w:hAnsi="Times New Roman" w:cs="Times New Roman"/>
          <w:i/>
          <w:sz w:val="24"/>
          <w:szCs w:val="24"/>
          <w:lang w:val="en-US"/>
        </w:rPr>
        <w:t>{Place here figure 2}</w:t>
      </w:r>
    </w:p>
    <w:p w14:paraId="125E59F5" w14:textId="77777777" w:rsidR="00E934C4" w:rsidRPr="00781AD7" w:rsidRDefault="00E934C4" w:rsidP="00292CC4">
      <w:pPr>
        <w:spacing w:after="0" w:line="240" w:lineRule="auto"/>
        <w:rPr>
          <w:rFonts w:ascii="Times New Roman" w:hAnsi="Times New Roman" w:cs="Times New Roman"/>
          <w:sz w:val="24"/>
          <w:szCs w:val="24"/>
          <w:lang w:val="en-US"/>
        </w:rPr>
      </w:pPr>
    </w:p>
    <w:p w14:paraId="06D04E0F" w14:textId="177C49B4" w:rsidR="00292CC4" w:rsidRPr="00781AD7" w:rsidRDefault="008969AF" w:rsidP="00292CC4">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In these conditions, the challenge for the ruminant female is to maximise grass or forage intake and where deficits in energy requirements</w:t>
      </w:r>
      <w:r w:rsidR="00DD7019" w:rsidRPr="00781AD7">
        <w:rPr>
          <w:rFonts w:ascii="Times New Roman" w:hAnsi="Times New Roman" w:cs="Times New Roman"/>
          <w:sz w:val="24"/>
          <w:szCs w:val="24"/>
          <w:lang w:val="en-US"/>
        </w:rPr>
        <w:t xml:space="preserve"> exist</w:t>
      </w:r>
      <w:r w:rsidRPr="00781AD7">
        <w:rPr>
          <w:rFonts w:ascii="Times New Roman" w:hAnsi="Times New Roman" w:cs="Times New Roman"/>
          <w:sz w:val="24"/>
          <w:szCs w:val="24"/>
          <w:lang w:val="en-US"/>
        </w:rPr>
        <w:t xml:space="preserve"> the ruminant must be able to react and limit the consequences of this imbalance. </w:t>
      </w:r>
      <w:r w:rsidR="00CB5266" w:rsidRPr="00781AD7">
        <w:rPr>
          <w:rFonts w:ascii="Times New Roman" w:hAnsi="Times New Roman" w:cs="Times New Roman"/>
          <w:sz w:val="24"/>
          <w:szCs w:val="24"/>
          <w:lang w:val="en-US"/>
        </w:rPr>
        <w:t xml:space="preserve">This </w:t>
      </w:r>
      <w:r w:rsidR="00FD52D2" w:rsidRPr="00781AD7">
        <w:rPr>
          <w:rFonts w:ascii="Times New Roman" w:hAnsi="Times New Roman" w:cs="Times New Roman"/>
          <w:sz w:val="24"/>
          <w:szCs w:val="24"/>
          <w:lang w:val="en-US"/>
        </w:rPr>
        <w:t>im</w:t>
      </w:r>
      <w:r w:rsidR="00CB5266" w:rsidRPr="00781AD7">
        <w:rPr>
          <w:rFonts w:ascii="Times New Roman" w:hAnsi="Times New Roman" w:cs="Times New Roman"/>
          <w:sz w:val="24"/>
          <w:szCs w:val="24"/>
          <w:lang w:val="en-US"/>
        </w:rPr>
        <w:t>balance</w:t>
      </w:r>
      <w:r w:rsidR="00FD52D2" w:rsidRPr="00781AD7">
        <w:rPr>
          <w:rFonts w:ascii="Times New Roman" w:hAnsi="Times New Roman" w:cs="Times New Roman"/>
          <w:sz w:val="24"/>
          <w:szCs w:val="24"/>
          <w:lang w:val="en-US"/>
        </w:rPr>
        <w:t xml:space="preserve"> between the grass energy supply and the energy demand of the lactating beef cow </w:t>
      </w:r>
      <w:r w:rsidR="00CB5266" w:rsidRPr="00781AD7">
        <w:rPr>
          <w:rFonts w:ascii="Times New Roman" w:hAnsi="Times New Roman" w:cs="Times New Roman"/>
          <w:sz w:val="24"/>
          <w:szCs w:val="24"/>
          <w:lang w:val="en-US"/>
        </w:rPr>
        <w:t xml:space="preserve">rarely </w:t>
      </w:r>
      <w:r w:rsidR="00FD52D2" w:rsidRPr="00781AD7">
        <w:rPr>
          <w:rFonts w:ascii="Times New Roman" w:hAnsi="Times New Roman" w:cs="Times New Roman"/>
          <w:sz w:val="24"/>
          <w:szCs w:val="24"/>
          <w:lang w:val="en-US"/>
        </w:rPr>
        <w:t>occurs due to the</w:t>
      </w:r>
      <w:r w:rsidR="0034024E" w:rsidRPr="00781AD7">
        <w:rPr>
          <w:rFonts w:ascii="Times New Roman" w:hAnsi="Times New Roman" w:cs="Times New Roman"/>
          <w:sz w:val="24"/>
          <w:szCs w:val="24"/>
          <w:lang w:val="en-US"/>
        </w:rPr>
        <w:t xml:space="preserve"> relatively</w:t>
      </w:r>
      <w:r w:rsidR="00FD52D2" w:rsidRPr="00781AD7">
        <w:rPr>
          <w:rFonts w:ascii="Times New Roman" w:hAnsi="Times New Roman" w:cs="Times New Roman"/>
          <w:sz w:val="24"/>
          <w:szCs w:val="24"/>
          <w:lang w:val="en-US"/>
        </w:rPr>
        <w:t xml:space="preserve"> low </w:t>
      </w:r>
      <w:r w:rsidR="00CB5266" w:rsidRPr="00781AD7">
        <w:rPr>
          <w:rFonts w:ascii="Times New Roman" w:hAnsi="Times New Roman" w:cs="Times New Roman"/>
          <w:sz w:val="24"/>
          <w:szCs w:val="24"/>
          <w:lang w:val="en-US"/>
        </w:rPr>
        <w:t xml:space="preserve">milk production </w:t>
      </w:r>
      <w:r w:rsidR="0034024E" w:rsidRPr="00781AD7">
        <w:rPr>
          <w:rFonts w:ascii="Times New Roman" w:hAnsi="Times New Roman" w:cs="Times New Roman"/>
          <w:sz w:val="24"/>
          <w:szCs w:val="24"/>
          <w:lang w:val="en-US"/>
        </w:rPr>
        <w:t xml:space="preserve">potential </w:t>
      </w:r>
      <w:r w:rsidR="00FD52D2" w:rsidRPr="00781AD7">
        <w:rPr>
          <w:rFonts w:ascii="Times New Roman" w:hAnsi="Times New Roman" w:cs="Times New Roman"/>
          <w:sz w:val="24"/>
          <w:szCs w:val="24"/>
          <w:lang w:val="en-US"/>
        </w:rPr>
        <w:t xml:space="preserve">of the cow </w:t>
      </w:r>
      <w:r w:rsidR="00CB5266" w:rsidRPr="00781AD7">
        <w:rPr>
          <w:rFonts w:ascii="Times New Roman" w:hAnsi="Times New Roman" w:cs="Times New Roman"/>
          <w:sz w:val="24"/>
          <w:szCs w:val="24"/>
          <w:lang w:val="en-US"/>
        </w:rPr>
        <w:t xml:space="preserve">and </w:t>
      </w:r>
      <w:r w:rsidR="00FD52D2" w:rsidRPr="00781AD7">
        <w:rPr>
          <w:rFonts w:ascii="Times New Roman" w:hAnsi="Times New Roman" w:cs="Times New Roman"/>
          <w:sz w:val="24"/>
          <w:szCs w:val="24"/>
          <w:lang w:val="en-US"/>
        </w:rPr>
        <w:t xml:space="preserve">milk yield demand of the </w:t>
      </w:r>
      <w:r w:rsidR="00CB5266" w:rsidRPr="00781AD7">
        <w:rPr>
          <w:rFonts w:ascii="Times New Roman" w:hAnsi="Times New Roman" w:cs="Times New Roman"/>
          <w:sz w:val="24"/>
          <w:szCs w:val="24"/>
          <w:lang w:val="en-US"/>
        </w:rPr>
        <w:t xml:space="preserve">often single </w:t>
      </w:r>
      <w:r w:rsidR="00FD52D2" w:rsidRPr="00781AD7">
        <w:rPr>
          <w:rFonts w:ascii="Times New Roman" w:hAnsi="Times New Roman" w:cs="Times New Roman"/>
          <w:sz w:val="24"/>
          <w:szCs w:val="24"/>
          <w:lang w:val="en-US"/>
        </w:rPr>
        <w:t xml:space="preserve">suckled </w:t>
      </w:r>
      <w:r w:rsidR="00CB5266" w:rsidRPr="00781AD7">
        <w:rPr>
          <w:rFonts w:ascii="Times New Roman" w:hAnsi="Times New Roman" w:cs="Times New Roman"/>
          <w:sz w:val="24"/>
          <w:szCs w:val="24"/>
          <w:lang w:val="en-US"/>
        </w:rPr>
        <w:t>cal</w:t>
      </w:r>
      <w:r w:rsidR="0034024E" w:rsidRPr="00781AD7">
        <w:rPr>
          <w:rFonts w:ascii="Times New Roman" w:hAnsi="Times New Roman" w:cs="Times New Roman"/>
          <w:sz w:val="24"/>
          <w:szCs w:val="24"/>
          <w:lang w:val="en-US"/>
        </w:rPr>
        <w:t>f</w:t>
      </w:r>
      <w:r w:rsidR="00FD52D2" w:rsidRPr="00781AD7">
        <w:rPr>
          <w:rFonts w:ascii="Times New Roman" w:hAnsi="Times New Roman" w:cs="Times New Roman"/>
          <w:sz w:val="24"/>
          <w:szCs w:val="24"/>
          <w:lang w:val="en-US"/>
        </w:rPr>
        <w:t>. However</w:t>
      </w:r>
      <w:r w:rsidR="0034024E" w:rsidRPr="00781AD7">
        <w:rPr>
          <w:rFonts w:ascii="Times New Roman" w:hAnsi="Times New Roman" w:cs="Times New Roman"/>
          <w:sz w:val="24"/>
          <w:szCs w:val="24"/>
          <w:lang w:val="en-US"/>
        </w:rPr>
        <w:t>,</w:t>
      </w:r>
      <w:r w:rsidR="00FD52D2" w:rsidRPr="00781AD7">
        <w:rPr>
          <w:rFonts w:ascii="Times New Roman" w:hAnsi="Times New Roman" w:cs="Times New Roman"/>
          <w:sz w:val="24"/>
          <w:szCs w:val="24"/>
          <w:lang w:val="en-US"/>
        </w:rPr>
        <w:t xml:space="preserve"> for </w:t>
      </w:r>
      <w:r w:rsidR="00CB5266" w:rsidRPr="00781AD7">
        <w:rPr>
          <w:rFonts w:ascii="Times New Roman" w:hAnsi="Times New Roman" w:cs="Times New Roman"/>
          <w:sz w:val="24"/>
          <w:szCs w:val="24"/>
          <w:lang w:val="en-US"/>
        </w:rPr>
        <w:t xml:space="preserve">ewes </w:t>
      </w:r>
      <w:r w:rsidR="00FD52D2" w:rsidRPr="00781AD7">
        <w:rPr>
          <w:rFonts w:ascii="Times New Roman" w:hAnsi="Times New Roman" w:cs="Times New Roman"/>
          <w:sz w:val="24"/>
          <w:szCs w:val="24"/>
          <w:lang w:val="en-US"/>
        </w:rPr>
        <w:t>rearing high litter sizes</w:t>
      </w:r>
      <w:r w:rsidR="00DD7019" w:rsidRPr="00781AD7">
        <w:rPr>
          <w:rFonts w:ascii="Times New Roman" w:hAnsi="Times New Roman" w:cs="Times New Roman"/>
          <w:sz w:val="24"/>
          <w:szCs w:val="24"/>
          <w:lang w:val="en-US"/>
        </w:rPr>
        <w:t>,</w:t>
      </w:r>
      <w:r w:rsidR="00FD52D2" w:rsidRPr="00781AD7">
        <w:rPr>
          <w:rFonts w:ascii="Times New Roman" w:hAnsi="Times New Roman" w:cs="Times New Roman"/>
          <w:sz w:val="24"/>
          <w:szCs w:val="24"/>
          <w:lang w:val="en-US"/>
        </w:rPr>
        <w:t xml:space="preserve"> </w:t>
      </w:r>
      <w:r w:rsidR="00CB5266" w:rsidRPr="00781AD7">
        <w:rPr>
          <w:rFonts w:ascii="Times New Roman" w:hAnsi="Times New Roman" w:cs="Times New Roman"/>
          <w:sz w:val="24"/>
          <w:szCs w:val="24"/>
          <w:lang w:val="en-US"/>
        </w:rPr>
        <w:t>managed at high stocking rate</w:t>
      </w:r>
      <w:r w:rsidR="00DD7019" w:rsidRPr="00781AD7">
        <w:rPr>
          <w:rFonts w:ascii="Times New Roman" w:hAnsi="Times New Roman" w:cs="Times New Roman"/>
          <w:sz w:val="24"/>
          <w:szCs w:val="24"/>
          <w:lang w:val="en-US"/>
        </w:rPr>
        <w:t>s coupled with</w:t>
      </w:r>
      <w:r w:rsidR="00FD52D2" w:rsidRPr="00781AD7">
        <w:rPr>
          <w:rFonts w:ascii="Times New Roman" w:hAnsi="Times New Roman" w:cs="Times New Roman"/>
          <w:sz w:val="24"/>
          <w:szCs w:val="24"/>
          <w:lang w:val="en-US"/>
        </w:rPr>
        <w:t xml:space="preserve"> the low energy demand of grass can have a knock-on effect on lamb growth rate and the number of days to slaughter for individual lambs (Earle </w:t>
      </w:r>
      <w:r w:rsidR="00FD52D2" w:rsidRPr="00781AD7">
        <w:rPr>
          <w:rFonts w:ascii="Times New Roman" w:hAnsi="Times New Roman" w:cs="Times New Roman"/>
          <w:i/>
          <w:sz w:val="24"/>
          <w:szCs w:val="24"/>
          <w:lang w:val="en-US"/>
        </w:rPr>
        <w:t>et al</w:t>
      </w:r>
      <w:r w:rsidRPr="00781AD7">
        <w:rPr>
          <w:rFonts w:ascii="Times New Roman" w:hAnsi="Times New Roman" w:cs="Times New Roman"/>
          <w:i/>
          <w:sz w:val="24"/>
          <w:szCs w:val="24"/>
          <w:lang w:val="en-US"/>
        </w:rPr>
        <w:t>.</w:t>
      </w:r>
      <w:r w:rsidR="00FD52D2" w:rsidRPr="00781AD7">
        <w:rPr>
          <w:rFonts w:ascii="Times New Roman" w:hAnsi="Times New Roman" w:cs="Times New Roman"/>
          <w:sz w:val="24"/>
          <w:szCs w:val="24"/>
          <w:lang w:val="en-US"/>
        </w:rPr>
        <w:t>, 2017</w:t>
      </w:r>
      <w:r w:rsidRPr="00781AD7">
        <w:rPr>
          <w:rFonts w:ascii="Times New Roman" w:hAnsi="Times New Roman" w:cs="Times New Roman"/>
          <w:sz w:val="24"/>
          <w:szCs w:val="24"/>
          <w:lang w:val="en-US"/>
        </w:rPr>
        <w:t>a</w:t>
      </w:r>
      <w:r w:rsidR="00FD52D2" w:rsidRPr="00781AD7">
        <w:rPr>
          <w:rFonts w:ascii="Times New Roman" w:hAnsi="Times New Roman" w:cs="Times New Roman"/>
          <w:sz w:val="24"/>
          <w:szCs w:val="24"/>
          <w:lang w:val="en-US"/>
        </w:rPr>
        <w:t>)</w:t>
      </w:r>
      <w:r w:rsidR="0034024E" w:rsidRPr="00781AD7">
        <w:rPr>
          <w:rFonts w:ascii="Times New Roman" w:hAnsi="Times New Roman" w:cs="Times New Roman"/>
          <w:sz w:val="24"/>
          <w:szCs w:val="24"/>
          <w:lang w:val="en-US"/>
        </w:rPr>
        <w:t xml:space="preserve">. </w:t>
      </w:r>
      <w:r w:rsidR="00234E2E" w:rsidRPr="00781AD7">
        <w:rPr>
          <w:rFonts w:ascii="Times New Roman" w:hAnsi="Times New Roman" w:cs="Times New Roman"/>
          <w:sz w:val="24"/>
          <w:szCs w:val="24"/>
          <w:lang w:val="en-US"/>
        </w:rPr>
        <w:t>Such</w:t>
      </w:r>
      <w:r w:rsidR="00292CC4" w:rsidRPr="00781AD7">
        <w:rPr>
          <w:rFonts w:ascii="Times New Roman" w:hAnsi="Times New Roman" w:cs="Times New Roman"/>
          <w:sz w:val="24"/>
          <w:szCs w:val="24"/>
          <w:lang w:val="en-US"/>
        </w:rPr>
        <w:t xml:space="preserve"> </w:t>
      </w:r>
      <w:r w:rsidR="00234E2E" w:rsidRPr="00781AD7">
        <w:rPr>
          <w:rFonts w:ascii="Times New Roman" w:hAnsi="Times New Roman" w:cs="Times New Roman"/>
          <w:sz w:val="24"/>
          <w:szCs w:val="24"/>
          <w:lang w:val="en-US"/>
        </w:rPr>
        <w:t>physiological energy deficit</w:t>
      </w:r>
      <w:r w:rsidR="00BE3155" w:rsidRPr="00781AD7">
        <w:rPr>
          <w:rFonts w:ascii="Times New Roman" w:hAnsi="Times New Roman" w:cs="Times New Roman"/>
          <w:sz w:val="24"/>
          <w:szCs w:val="24"/>
          <w:lang w:val="en-US"/>
        </w:rPr>
        <w:t xml:space="preserve"> resulting from </w:t>
      </w:r>
      <w:r w:rsidR="00234E2E" w:rsidRPr="00781AD7">
        <w:rPr>
          <w:rFonts w:ascii="Times New Roman" w:hAnsi="Times New Roman" w:cs="Times New Roman"/>
          <w:sz w:val="24"/>
          <w:szCs w:val="24"/>
          <w:lang w:val="en-US"/>
        </w:rPr>
        <w:t xml:space="preserve">high requirements </w:t>
      </w:r>
      <w:r w:rsidR="00BE3155" w:rsidRPr="00781AD7">
        <w:rPr>
          <w:rFonts w:ascii="Times New Roman" w:hAnsi="Times New Roman" w:cs="Times New Roman"/>
          <w:sz w:val="24"/>
          <w:szCs w:val="24"/>
          <w:lang w:val="en-US"/>
        </w:rPr>
        <w:t xml:space="preserve">concomitant with </w:t>
      </w:r>
      <w:r w:rsidR="00234E2E" w:rsidRPr="00781AD7">
        <w:rPr>
          <w:rFonts w:ascii="Times New Roman" w:hAnsi="Times New Roman" w:cs="Times New Roman"/>
          <w:sz w:val="24"/>
          <w:szCs w:val="24"/>
          <w:lang w:val="en-US"/>
        </w:rPr>
        <w:t xml:space="preserve">limited intake capacity </w:t>
      </w:r>
      <w:r w:rsidR="00BE3155" w:rsidRPr="00781AD7">
        <w:rPr>
          <w:rFonts w:ascii="Times New Roman" w:hAnsi="Times New Roman" w:cs="Times New Roman"/>
          <w:sz w:val="24"/>
          <w:szCs w:val="24"/>
          <w:lang w:val="en-US"/>
        </w:rPr>
        <w:t xml:space="preserve">have been </w:t>
      </w:r>
      <w:r w:rsidR="00234E2E" w:rsidRPr="00781AD7">
        <w:rPr>
          <w:rFonts w:ascii="Times New Roman" w:hAnsi="Times New Roman" w:cs="Times New Roman"/>
          <w:sz w:val="24"/>
          <w:szCs w:val="24"/>
          <w:lang w:val="en-US"/>
        </w:rPr>
        <w:t xml:space="preserve">exacerbated by </w:t>
      </w:r>
      <w:r w:rsidR="00BE3155" w:rsidRPr="00781AD7">
        <w:rPr>
          <w:rFonts w:ascii="Times New Roman" w:hAnsi="Times New Roman" w:cs="Times New Roman"/>
          <w:sz w:val="24"/>
          <w:szCs w:val="24"/>
          <w:lang w:val="en-US"/>
        </w:rPr>
        <w:t xml:space="preserve">genetic </w:t>
      </w:r>
      <w:r w:rsidR="00234E2E" w:rsidRPr="00781AD7">
        <w:rPr>
          <w:rFonts w:ascii="Times New Roman" w:hAnsi="Times New Roman" w:cs="Times New Roman"/>
          <w:sz w:val="24"/>
          <w:szCs w:val="24"/>
          <w:lang w:val="en-US"/>
        </w:rPr>
        <w:t xml:space="preserve">selection </w:t>
      </w:r>
      <w:r w:rsidR="00BE3155" w:rsidRPr="00781AD7">
        <w:rPr>
          <w:rFonts w:ascii="Times New Roman" w:hAnsi="Times New Roman" w:cs="Times New Roman"/>
          <w:sz w:val="24"/>
          <w:szCs w:val="24"/>
          <w:lang w:val="en-US"/>
        </w:rPr>
        <w:t xml:space="preserve">for productive traits </w:t>
      </w:r>
      <w:r w:rsidR="00FD52D2" w:rsidRPr="00781AD7">
        <w:rPr>
          <w:rFonts w:ascii="Times New Roman" w:hAnsi="Times New Roman" w:cs="Times New Roman"/>
          <w:sz w:val="24"/>
          <w:szCs w:val="24"/>
          <w:lang w:val="en-US"/>
        </w:rPr>
        <w:t>such as</w:t>
      </w:r>
      <w:r w:rsidR="00BE3155" w:rsidRPr="00781AD7">
        <w:rPr>
          <w:rFonts w:ascii="Times New Roman" w:hAnsi="Times New Roman" w:cs="Times New Roman"/>
          <w:sz w:val="24"/>
          <w:szCs w:val="24"/>
          <w:lang w:val="en-US"/>
        </w:rPr>
        <w:t xml:space="preserve"> milk yield </w:t>
      </w:r>
      <w:r w:rsidR="0067669C" w:rsidRPr="00781AD7">
        <w:rPr>
          <w:rFonts w:ascii="Times New Roman" w:hAnsi="Times New Roman" w:cs="Times New Roman"/>
          <w:sz w:val="24"/>
          <w:szCs w:val="24"/>
          <w:lang w:val="en-US"/>
        </w:rPr>
        <w:t>in</w:t>
      </w:r>
      <w:r w:rsidR="00BE3155" w:rsidRPr="00781AD7">
        <w:rPr>
          <w:rFonts w:ascii="Times New Roman" w:hAnsi="Times New Roman" w:cs="Times New Roman"/>
          <w:sz w:val="24"/>
          <w:szCs w:val="24"/>
          <w:lang w:val="en-US"/>
        </w:rPr>
        <w:t xml:space="preserve"> </w:t>
      </w:r>
      <w:r w:rsidR="00062445" w:rsidRPr="00781AD7">
        <w:rPr>
          <w:rFonts w:ascii="Times New Roman" w:hAnsi="Times New Roman" w:cs="Times New Roman"/>
          <w:sz w:val="24"/>
          <w:szCs w:val="24"/>
          <w:lang w:val="en-US"/>
        </w:rPr>
        <w:t xml:space="preserve">the North American </w:t>
      </w:r>
      <w:r w:rsidR="00BE3155" w:rsidRPr="00781AD7">
        <w:rPr>
          <w:rFonts w:ascii="Times New Roman" w:hAnsi="Times New Roman" w:cs="Times New Roman"/>
          <w:sz w:val="24"/>
          <w:szCs w:val="24"/>
          <w:lang w:val="en-US"/>
        </w:rPr>
        <w:t>Holstein (</w:t>
      </w:r>
      <w:r w:rsidR="00292CC4" w:rsidRPr="00781AD7">
        <w:rPr>
          <w:rFonts w:ascii="Times New Roman" w:hAnsi="Times New Roman" w:cs="Times New Roman"/>
          <w:sz w:val="24"/>
          <w:szCs w:val="24"/>
          <w:lang w:val="en-US"/>
        </w:rPr>
        <w:t xml:space="preserve">Kolver </w:t>
      </w:r>
      <w:r w:rsidR="00E934C4" w:rsidRPr="00781AD7">
        <w:rPr>
          <w:rFonts w:ascii="Times New Roman" w:hAnsi="Times New Roman" w:cs="Times New Roman"/>
          <w:sz w:val="24"/>
          <w:szCs w:val="24"/>
          <w:lang w:val="en-US"/>
        </w:rPr>
        <w:t>&amp;</w:t>
      </w:r>
      <w:r w:rsidR="00292CC4" w:rsidRPr="00781AD7">
        <w:rPr>
          <w:rFonts w:ascii="Times New Roman" w:hAnsi="Times New Roman" w:cs="Times New Roman"/>
          <w:sz w:val="24"/>
          <w:szCs w:val="24"/>
          <w:lang w:val="en-US"/>
        </w:rPr>
        <w:t xml:space="preserve"> Muller, 1998</w:t>
      </w:r>
      <w:r w:rsidR="00BE3155" w:rsidRPr="00781AD7">
        <w:rPr>
          <w:rFonts w:ascii="Times New Roman" w:hAnsi="Times New Roman" w:cs="Times New Roman"/>
          <w:sz w:val="24"/>
          <w:szCs w:val="24"/>
          <w:lang w:val="en-US"/>
        </w:rPr>
        <w:t xml:space="preserve">) </w:t>
      </w:r>
      <w:r w:rsidR="00062445" w:rsidRPr="00781AD7">
        <w:rPr>
          <w:rFonts w:ascii="Times New Roman" w:hAnsi="Times New Roman" w:cs="Times New Roman"/>
          <w:sz w:val="24"/>
          <w:szCs w:val="24"/>
          <w:lang w:val="en-US"/>
        </w:rPr>
        <w:t xml:space="preserve">and selection </w:t>
      </w:r>
      <w:r w:rsidR="0067669C" w:rsidRPr="00781AD7">
        <w:rPr>
          <w:rFonts w:ascii="Times New Roman" w:hAnsi="Times New Roman" w:cs="Times New Roman"/>
          <w:sz w:val="24"/>
          <w:szCs w:val="24"/>
          <w:lang w:val="en-US"/>
        </w:rPr>
        <w:t xml:space="preserve">for </w:t>
      </w:r>
      <w:r w:rsidR="00BE3155" w:rsidRPr="00781AD7">
        <w:rPr>
          <w:rFonts w:ascii="Times New Roman" w:hAnsi="Times New Roman" w:cs="Times New Roman"/>
          <w:sz w:val="24"/>
          <w:szCs w:val="24"/>
          <w:lang w:val="en-US"/>
        </w:rPr>
        <w:t xml:space="preserve">high </w:t>
      </w:r>
      <w:r w:rsidR="00292CC4" w:rsidRPr="00781AD7">
        <w:rPr>
          <w:rFonts w:ascii="Times New Roman" w:hAnsi="Times New Roman" w:cs="Times New Roman"/>
          <w:sz w:val="24"/>
          <w:szCs w:val="24"/>
          <w:lang w:val="en-US"/>
        </w:rPr>
        <w:t>prolificacy</w:t>
      </w:r>
      <w:r w:rsidR="0067669C" w:rsidRPr="00781AD7">
        <w:rPr>
          <w:rFonts w:ascii="Times New Roman" w:hAnsi="Times New Roman" w:cs="Times New Roman"/>
          <w:sz w:val="24"/>
          <w:szCs w:val="24"/>
          <w:lang w:val="en-US"/>
        </w:rPr>
        <w:t xml:space="preserve"> levels</w:t>
      </w:r>
      <w:r w:rsidR="00292CC4" w:rsidRPr="00781AD7">
        <w:rPr>
          <w:rFonts w:ascii="Times New Roman" w:hAnsi="Times New Roman" w:cs="Times New Roman"/>
          <w:sz w:val="24"/>
          <w:szCs w:val="24"/>
          <w:lang w:val="en-US"/>
        </w:rPr>
        <w:t xml:space="preserve"> </w:t>
      </w:r>
      <w:r w:rsidR="0067669C" w:rsidRPr="00781AD7">
        <w:rPr>
          <w:rFonts w:ascii="Times New Roman" w:hAnsi="Times New Roman" w:cs="Times New Roman"/>
          <w:sz w:val="24"/>
          <w:szCs w:val="24"/>
          <w:lang w:val="en-US"/>
        </w:rPr>
        <w:t xml:space="preserve">in </w:t>
      </w:r>
      <w:r w:rsidR="00B24530" w:rsidRPr="00781AD7">
        <w:rPr>
          <w:rFonts w:ascii="Times New Roman" w:hAnsi="Times New Roman" w:cs="Times New Roman"/>
          <w:sz w:val="24"/>
          <w:szCs w:val="24"/>
          <w:lang w:val="en-US"/>
        </w:rPr>
        <w:t>ewes</w:t>
      </w:r>
      <w:r w:rsidR="00FD52D2" w:rsidRPr="00781AD7">
        <w:rPr>
          <w:rFonts w:ascii="Times New Roman" w:hAnsi="Times New Roman" w:cs="Times New Roman"/>
          <w:sz w:val="24"/>
          <w:szCs w:val="24"/>
          <w:lang w:val="en-US"/>
        </w:rPr>
        <w:t xml:space="preserve"> </w:t>
      </w:r>
      <w:r w:rsidR="00292CC4" w:rsidRPr="00781AD7">
        <w:rPr>
          <w:rFonts w:ascii="Times New Roman" w:hAnsi="Times New Roman" w:cs="Times New Roman"/>
          <w:sz w:val="24"/>
          <w:szCs w:val="24"/>
          <w:lang w:val="en-US"/>
        </w:rPr>
        <w:t>(</w:t>
      </w:r>
      <w:r w:rsidR="0067669C" w:rsidRPr="00781AD7">
        <w:rPr>
          <w:rFonts w:ascii="Times New Roman" w:hAnsi="Times New Roman" w:cs="Times New Roman"/>
          <w:sz w:val="24"/>
          <w:szCs w:val="24"/>
          <w:lang w:val="en-US"/>
        </w:rPr>
        <w:t xml:space="preserve">Safari </w:t>
      </w:r>
      <w:r w:rsidR="0067669C" w:rsidRPr="00781AD7">
        <w:rPr>
          <w:rFonts w:ascii="Times New Roman" w:hAnsi="Times New Roman" w:cs="Times New Roman"/>
          <w:i/>
          <w:sz w:val="24"/>
          <w:szCs w:val="24"/>
          <w:lang w:val="en-US"/>
        </w:rPr>
        <w:t>et al</w:t>
      </w:r>
      <w:r w:rsidR="00E934C4" w:rsidRPr="00781AD7">
        <w:rPr>
          <w:rFonts w:ascii="Times New Roman" w:hAnsi="Times New Roman" w:cs="Times New Roman"/>
          <w:i/>
          <w:sz w:val="24"/>
          <w:szCs w:val="24"/>
          <w:lang w:val="en-US"/>
        </w:rPr>
        <w:t>.</w:t>
      </w:r>
      <w:r w:rsidR="0067669C" w:rsidRPr="00781AD7">
        <w:rPr>
          <w:rFonts w:ascii="Times New Roman" w:hAnsi="Times New Roman" w:cs="Times New Roman"/>
          <w:sz w:val="24"/>
          <w:szCs w:val="24"/>
          <w:lang w:val="en-US"/>
        </w:rPr>
        <w:t>, 2005</w:t>
      </w:r>
      <w:r w:rsidR="00292CC4" w:rsidRPr="00781AD7">
        <w:rPr>
          <w:rFonts w:ascii="Times New Roman" w:hAnsi="Times New Roman" w:cs="Times New Roman"/>
          <w:sz w:val="24"/>
          <w:szCs w:val="24"/>
          <w:lang w:val="en-US"/>
        </w:rPr>
        <w:t>).</w:t>
      </w:r>
      <w:r w:rsidR="00B24530" w:rsidRPr="00781AD7">
        <w:rPr>
          <w:rFonts w:ascii="Times New Roman" w:hAnsi="Times New Roman" w:cs="Times New Roman"/>
          <w:sz w:val="24"/>
          <w:szCs w:val="24"/>
          <w:lang w:val="en-US"/>
        </w:rPr>
        <w:t xml:space="preserve"> This is well illustrated in the INRA Le Pin experiment where Holstein cows turn</w:t>
      </w:r>
      <w:r w:rsidR="00416E19" w:rsidRPr="00781AD7">
        <w:rPr>
          <w:rFonts w:ascii="Times New Roman" w:hAnsi="Times New Roman" w:cs="Times New Roman"/>
          <w:sz w:val="24"/>
          <w:szCs w:val="24"/>
          <w:lang w:val="en-US"/>
        </w:rPr>
        <w:t xml:space="preserve">ed </w:t>
      </w:r>
      <w:r w:rsidR="00B24530" w:rsidRPr="00781AD7">
        <w:rPr>
          <w:rFonts w:ascii="Times New Roman" w:hAnsi="Times New Roman" w:cs="Times New Roman"/>
          <w:sz w:val="24"/>
          <w:szCs w:val="24"/>
          <w:lang w:val="en-US"/>
        </w:rPr>
        <w:t xml:space="preserve">out </w:t>
      </w:r>
      <w:r w:rsidR="001B2DBA">
        <w:rPr>
          <w:rFonts w:ascii="Times New Roman" w:hAnsi="Times New Roman" w:cs="Times New Roman"/>
          <w:sz w:val="24"/>
          <w:szCs w:val="24"/>
          <w:lang w:val="en-US"/>
        </w:rPr>
        <w:t xml:space="preserve">at grazing </w:t>
      </w:r>
      <w:r w:rsidR="00D530D2" w:rsidRPr="00781AD7">
        <w:rPr>
          <w:rFonts w:ascii="Times New Roman" w:hAnsi="Times New Roman" w:cs="Times New Roman"/>
          <w:sz w:val="24"/>
          <w:szCs w:val="24"/>
          <w:lang w:val="en-US"/>
        </w:rPr>
        <w:t>with only 3 kg of DM of concentrate</w:t>
      </w:r>
      <w:r w:rsidR="00D530D2">
        <w:rPr>
          <w:rFonts w:ascii="Times New Roman" w:hAnsi="Times New Roman" w:cs="Times New Roman"/>
          <w:sz w:val="24"/>
          <w:szCs w:val="24"/>
          <w:lang w:val="en-US"/>
        </w:rPr>
        <w:t xml:space="preserve"> after a </w:t>
      </w:r>
      <w:r w:rsidR="00B24530" w:rsidRPr="00781AD7">
        <w:rPr>
          <w:rFonts w:ascii="Times New Roman" w:hAnsi="Times New Roman" w:cs="Times New Roman"/>
          <w:sz w:val="24"/>
          <w:szCs w:val="24"/>
          <w:lang w:val="en-US"/>
        </w:rPr>
        <w:t xml:space="preserve">9 to 11 weeks </w:t>
      </w:r>
      <w:r w:rsidR="00C87C0F">
        <w:rPr>
          <w:rFonts w:ascii="Times New Roman" w:hAnsi="Times New Roman" w:cs="Times New Roman"/>
          <w:sz w:val="24"/>
          <w:szCs w:val="24"/>
          <w:lang w:val="en-US"/>
        </w:rPr>
        <w:t xml:space="preserve">early lactation </w:t>
      </w:r>
      <w:r w:rsidR="00D530D2">
        <w:rPr>
          <w:rFonts w:ascii="Times New Roman" w:hAnsi="Times New Roman" w:cs="Times New Roman"/>
          <w:sz w:val="24"/>
          <w:szCs w:val="24"/>
          <w:lang w:val="en-US"/>
        </w:rPr>
        <w:t>indoor winter feeding period</w:t>
      </w:r>
      <w:r w:rsidR="00B24530" w:rsidRPr="00781AD7">
        <w:rPr>
          <w:rFonts w:ascii="Times New Roman" w:hAnsi="Times New Roman" w:cs="Times New Roman"/>
          <w:sz w:val="24"/>
          <w:szCs w:val="24"/>
          <w:lang w:val="en-US"/>
        </w:rPr>
        <w:t xml:space="preserve">. </w:t>
      </w:r>
      <w:r w:rsidR="0035000C">
        <w:rPr>
          <w:rFonts w:ascii="Times New Roman" w:hAnsi="Times New Roman" w:cs="Times New Roman"/>
          <w:sz w:val="24"/>
          <w:szCs w:val="24"/>
          <w:lang w:val="en-US"/>
        </w:rPr>
        <w:t xml:space="preserve">The </w:t>
      </w:r>
      <w:r w:rsidR="006557AE" w:rsidRPr="00781AD7">
        <w:rPr>
          <w:rFonts w:ascii="Times New Roman" w:hAnsi="Times New Roman" w:cs="Times New Roman"/>
          <w:sz w:val="24"/>
          <w:szCs w:val="24"/>
          <w:lang w:val="en-US"/>
        </w:rPr>
        <w:t>Holst</w:t>
      </w:r>
      <w:r w:rsidR="00416E19" w:rsidRPr="00781AD7">
        <w:rPr>
          <w:rFonts w:ascii="Times New Roman" w:hAnsi="Times New Roman" w:cs="Times New Roman"/>
          <w:sz w:val="24"/>
          <w:szCs w:val="24"/>
          <w:lang w:val="en-US"/>
        </w:rPr>
        <w:t>ein c</w:t>
      </w:r>
      <w:r w:rsidR="004D66E8" w:rsidRPr="00781AD7">
        <w:rPr>
          <w:rFonts w:ascii="Times New Roman" w:hAnsi="Times New Roman" w:cs="Times New Roman"/>
          <w:sz w:val="24"/>
          <w:szCs w:val="24"/>
          <w:lang w:val="en-US"/>
        </w:rPr>
        <w:t xml:space="preserve">ows with </w:t>
      </w:r>
      <w:r w:rsidR="00416E19" w:rsidRPr="00781AD7">
        <w:rPr>
          <w:rFonts w:ascii="Times New Roman" w:hAnsi="Times New Roman" w:cs="Times New Roman"/>
          <w:sz w:val="24"/>
          <w:szCs w:val="24"/>
          <w:lang w:val="en-US"/>
        </w:rPr>
        <w:t xml:space="preserve">a </w:t>
      </w:r>
      <w:r w:rsidR="004D66E8" w:rsidRPr="00781AD7">
        <w:rPr>
          <w:rFonts w:ascii="Times New Roman" w:hAnsi="Times New Roman" w:cs="Times New Roman"/>
          <w:sz w:val="24"/>
          <w:szCs w:val="24"/>
          <w:lang w:val="en-US"/>
        </w:rPr>
        <w:t xml:space="preserve">greater </w:t>
      </w:r>
      <w:r w:rsidR="00B24530" w:rsidRPr="00781AD7">
        <w:rPr>
          <w:rFonts w:ascii="Times New Roman" w:hAnsi="Times New Roman" w:cs="Times New Roman"/>
          <w:sz w:val="24"/>
          <w:szCs w:val="24"/>
          <w:lang w:val="en-US"/>
        </w:rPr>
        <w:t xml:space="preserve">milk yield potential </w:t>
      </w:r>
      <w:r w:rsidR="004D66E8" w:rsidRPr="00781AD7">
        <w:rPr>
          <w:rFonts w:ascii="Times New Roman" w:hAnsi="Times New Roman" w:cs="Times New Roman"/>
          <w:sz w:val="24"/>
          <w:szCs w:val="24"/>
          <w:lang w:val="en-US"/>
        </w:rPr>
        <w:t xml:space="preserve">had greater observed </w:t>
      </w:r>
      <w:r w:rsidR="00B24530" w:rsidRPr="00781AD7">
        <w:rPr>
          <w:rFonts w:ascii="Times New Roman" w:hAnsi="Times New Roman" w:cs="Times New Roman"/>
          <w:sz w:val="24"/>
          <w:szCs w:val="24"/>
          <w:lang w:val="en-US"/>
        </w:rPr>
        <w:t>milk yield</w:t>
      </w:r>
      <w:r w:rsidR="004D66E8" w:rsidRPr="00781AD7">
        <w:rPr>
          <w:rFonts w:ascii="Times New Roman" w:hAnsi="Times New Roman" w:cs="Times New Roman"/>
          <w:sz w:val="24"/>
          <w:szCs w:val="24"/>
          <w:lang w:val="en-US"/>
        </w:rPr>
        <w:t>s</w:t>
      </w:r>
      <w:r w:rsidR="00B24530" w:rsidRPr="00781AD7">
        <w:rPr>
          <w:rFonts w:ascii="Times New Roman" w:hAnsi="Times New Roman" w:cs="Times New Roman"/>
          <w:sz w:val="24"/>
          <w:szCs w:val="24"/>
          <w:lang w:val="en-US"/>
        </w:rPr>
        <w:t xml:space="preserve"> at the p</w:t>
      </w:r>
      <w:r w:rsidR="004D66E8" w:rsidRPr="00781AD7">
        <w:rPr>
          <w:rFonts w:ascii="Times New Roman" w:hAnsi="Times New Roman" w:cs="Times New Roman"/>
          <w:sz w:val="24"/>
          <w:szCs w:val="24"/>
          <w:lang w:val="en-US"/>
        </w:rPr>
        <w:t>eak</w:t>
      </w:r>
      <w:r w:rsidR="00B24530" w:rsidRPr="00781AD7">
        <w:rPr>
          <w:rFonts w:ascii="Times New Roman" w:hAnsi="Times New Roman" w:cs="Times New Roman"/>
          <w:sz w:val="24"/>
          <w:szCs w:val="24"/>
          <w:lang w:val="en-US"/>
        </w:rPr>
        <w:t xml:space="preserve"> of lactation</w:t>
      </w:r>
      <w:r w:rsidR="004D66E8" w:rsidRPr="00781AD7">
        <w:rPr>
          <w:rFonts w:ascii="Times New Roman" w:hAnsi="Times New Roman" w:cs="Times New Roman"/>
          <w:sz w:val="24"/>
          <w:szCs w:val="24"/>
          <w:lang w:val="en-US"/>
        </w:rPr>
        <w:t xml:space="preserve"> </w:t>
      </w:r>
      <w:r w:rsidR="00ED6E38">
        <w:rPr>
          <w:rFonts w:ascii="Times New Roman" w:hAnsi="Times New Roman" w:cs="Times New Roman"/>
          <w:sz w:val="24"/>
          <w:szCs w:val="24"/>
          <w:lang w:val="en-US"/>
        </w:rPr>
        <w:t xml:space="preserve">in winter </w:t>
      </w:r>
      <w:r w:rsidR="004D66E8" w:rsidRPr="00781AD7">
        <w:rPr>
          <w:rFonts w:ascii="Times New Roman" w:hAnsi="Times New Roman" w:cs="Times New Roman"/>
          <w:sz w:val="24"/>
          <w:szCs w:val="24"/>
          <w:lang w:val="en-US"/>
        </w:rPr>
        <w:t xml:space="preserve">and during </w:t>
      </w:r>
      <w:r w:rsidR="001B2DBA">
        <w:rPr>
          <w:rFonts w:ascii="Times New Roman" w:hAnsi="Times New Roman" w:cs="Times New Roman"/>
          <w:sz w:val="24"/>
          <w:szCs w:val="24"/>
          <w:lang w:val="en-US"/>
        </w:rPr>
        <w:t xml:space="preserve">all </w:t>
      </w:r>
      <w:r w:rsidR="004D66E8" w:rsidRPr="00781AD7">
        <w:rPr>
          <w:rFonts w:ascii="Times New Roman" w:hAnsi="Times New Roman" w:cs="Times New Roman"/>
          <w:sz w:val="24"/>
          <w:szCs w:val="24"/>
          <w:lang w:val="en-US"/>
        </w:rPr>
        <w:t xml:space="preserve">the </w:t>
      </w:r>
      <w:r w:rsidR="001B2DBA">
        <w:rPr>
          <w:rFonts w:ascii="Times New Roman" w:hAnsi="Times New Roman" w:cs="Times New Roman"/>
          <w:sz w:val="24"/>
          <w:szCs w:val="24"/>
          <w:lang w:val="en-US"/>
        </w:rPr>
        <w:t xml:space="preserve">spring </w:t>
      </w:r>
      <w:r w:rsidR="00B24530" w:rsidRPr="00781AD7">
        <w:rPr>
          <w:rFonts w:ascii="Times New Roman" w:hAnsi="Times New Roman" w:cs="Times New Roman"/>
          <w:sz w:val="24"/>
          <w:szCs w:val="24"/>
          <w:lang w:val="en-US"/>
        </w:rPr>
        <w:t xml:space="preserve">grazing </w:t>
      </w:r>
      <w:r w:rsidR="004D66E8" w:rsidRPr="00781AD7">
        <w:rPr>
          <w:rFonts w:ascii="Times New Roman" w:hAnsi="Times New Roman" w:cs="Times New Roman"/>
          <w:sz w:val="24"/>
          <w:szCs w:val="24"/>
          <w:lang w:val="en-US"/>
        </w:rPr>
        <w:t>period</w:t>
      </w:r>
      <w:r w:rsidR="00416E19" w:rsidRPr="00781AD7">
        <w:rPr>
          <w:rFonts w:ascii="Times New Roman" w:hAnsi="Times New Roman" w:cs="Times New Roman"/>
          <w:sz w:val="24"/>
          <w:szCs w:val="24"/>
          <w:lang w:val="en-US"/>
        </w:rPr>
        <w:t>. H</w:t>
      </w:r>
      <w:r w:rsidR="004D66E8" w:rsidRPr="00781AD7">
        <w:rPr>
          <w:rFonts w:ascii="Times New Roman" w:hAnsi="Times New Roman" w:cs="Times New Roman"/>
          <w:sz w:val="24"/>
          <w:szCs w:val="24"/>
          <w:lang w:val="en-US"/>
        </w:rPr>
        <w:t>owever</w:t>
      </w:r>
      <w:r w:rsidR="00416E19" w:rsidRPr="00781AD7">
        <w:rPr>
          <w:rFonts w:ascii="Times New Roman" w:hAnsi="Times New Roman" w:cs="Times New Roman"/>
          <w:sz w:val="24"/>
          <w:szCs w:val="24"/>
          <w:lang w:val="en-US"/>
        </w:rPr>
        <w:t>, they also expressed</w:t>
      </w:r>
      <w:r w:rsidR="004D66E8" w:rsidRPr="00781AD7">
        <w:rPr>
          <w:rFonts w:ascii="Times New Roman" w:hAnsi="Times New Roman" w:cs="Times New Roman"/>
          <w:sz w:val="24"/>
          <w:szCs w:val="24"/>
          <w:lang w:val="en-US"/>
        </w:rPr>
        <w:t xml:space="preserve"> a greater decline in </w:t>
      </w:r>
      <w:r w:rsidR="00B24530" w:rsidRPr="00781AD7">
        <w:rPr>
          <w:rFonts w:ascii="Times New Roman" w:hAnsi="Times New Roman" w:cs="Times New Roman"/>
          <w:sz w:val="24"/>
          <w:szCs w:val="24"/>
          <w:lang w:val="en-US"/>
        </w:rPr>
        <w:t xml:space="preserve">the milk </w:t>
      </w:r>
      <w:r w:rsidR="004D66E8" w:rsidRPr="00781AD7">
        <w:rPr>
          <w:rFonts w:ascii="Times New Roman" w:hAnsi="Times New Roman" w:cs="Times New Roman"/>
          <w:sz w:val="24"/>
          <w:szCs w:val="24"/>
          <w:lang w:val="en-US"/>
        </w:rPr>
        <w:t xml:space="preserve">yield </w:t>
      </w:r>
      <w:r w:rsidR="001B2DBA">
        <w:rPr>
          <w:rFonts w:ascii="Times New Roman" w:hAnsi="Times New Roman" w:cs="Times New Roman"/>
          <w:sz w:val="24"/>
          <w:szCs w:val="24"/>
          <w:lang w:val="en-US"/>
        </w:rPr>
        <w:t xml:space="preserve">6 and 12 weeks </w:t>
      </w:r>
      <w:r w:rsidR="00416E19" w:rsidRPr="00781AD7">
        <w:rPr>
          <w:rFonts w:ascii="Times New Roman" w:hAnsi="Times New Roman" w:cs="Times New Roman"/>
          <w:sz w:val="24"/>
          <w:szCs w:val="24"/>
          <w:lang w:val="en-US"/>
        </w:rPr>
        <w:t>post-</w:t>
      </w:r>
      <w:r w:rsidR="004D66E8" w:rsidRPr="00781AD7">
        <w:rPr>
          <w:rFonts w:ascii="Times New Roman" w:hAnsi="Times New Roman" w:cs="Times New Roman"/>
          <w:sz w:val="24"/>
          <w:szCs w:val="24"/>
          <w:lang w:val="en-US"/>
        </w:rPr>
        <w:t xml:space="preserve">turnout </w:t>
      </w:r>
      <w:r w:rsidR="00B24530" w:rsidRPr="00781AD7">
        <w:rPr>
          <w:rFonts w:ascii="Times New Roman" w:hAnsi="Times New Roman" w:cs="Times New Roman"/>
          <w:sz w:val="24"/>
          <w:szCs w:val="24"/>
          <w:lang w:val="en-US"/>
        </w:rPr>
        <w:t>(Table</w:t>
      </w:r>
      <w:r w:rsidR="00CB5469" w:rsidRPr="00781AD7">
        <w:rPr>
          <w:rFonts w:ascii="Times New Roman" w:hAnsi="Times New Roman" w:cs="Times New Roman"/>
          <w:sz w:val="24"/>
          <w:szCs w:val="24"/>
          <w:lang w:val="en-US"/>
        </w:rPr>
        <w:t xml:space="preserve"> </w:t>
      </w:r>
      <w:r w:rsidR="00B24530" w:rsidRPr="00781AD7">
        <w:rPr>
          <w:rFonts w:ascii="Times New Roman" w:hAnsi="Times New Roman" w:cs="Times New Roman"/>
          <w:sz w:val="24"/>
          <w:szCs w:val="24"/>
          <w:lang w:val="en-US"/>
        </w:rPr>
        <w:t>1).</w:t>
      </w:r>
      <w:r w:rsidR="004138F5" w:rsidRPr="0060756A">
        <w:rPr>
          <w:rFonts w:ascii="Times New Roman" w:hAnsi="Times New Roman" w:cs="Times New Roman"/>
          <w:i/>
          <w:sz w:val="24"/>
          <w:szCs w:val="24"/>
          <w:lang w:val="en-US"/>
        </w:rPr>
        <w:t xml:space="preserve">{Place here </w:t>
      </w:r>
      <w:r w:rsidR="0060756A">
        <w:rPr>
          <w:rFonts w:ascii="Times New Roman" w:hAnsi="Times New Roman" w:cs="Times New Roman"/>
          <w:i/>
          <w:sz w:val="24"/>
          <w:szCs w:val="24"/>
          <w:lang w:val="en-US"/>
        </w:rPr>
        <w:t>t</w:t>
      </w:r>
      <w:r w:rsidR="004138F5" w:rsidRPr="0060756A">
        <w:rPr>
          <w:rFonts w:ascii="Times New Roman" w:hAnsi="Times New Roman" w:cs="Times New Roman"/>
          <w:i/>
          <w:sz w:val="24"/>
          <w:szCs w:val="24"/>
          <w:lang w:val="en-US"/>
        </w:rPr>
        <w:t>able 1}</w:t>
      </w:r>
    </w:p>
    <w:p w14:paraId="0F2CBCE6" w14:textId="77777777" w:rsidR="004138F5" w:rsidRDefault="004138F5" w:rsidP="00292CC4">
      <w:pPr>
        <w:spacing w:after="0" w:line="240" w:lineRule="auto"/>
        <w:rPr>
          <w:rFonts w:ascii="Times New Roman" w:hAnsi="Times New Roman" w:cs="Times New Roman"/>
          <w:sz w:val="24"/>
          <w:szCs w:val="24"/>
          <w:lang w:val="en-US"/>
        </w:rPr>
      </w:pPr>
    </w:p>
    <w:p w14:paraId="22617133" w14:textId="03E753D5" w:rsidR="00292CC4" w:rsidRPr="00F261CD" w:rsidRDefault="003A484D" w:rsidP="00292CC4">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To cope with nutritional challenges </w:t>
      </w:r>
      <w:r w:rsidR="00CB5266" w:rsidRPr="00781AD7">
        <w:rPr>
          <w:rFonts w:ascii="Times New Roman" w:hAnsi="Times New Roman" w:cs="Times New Roman"/>
          <w:sz w:val="24"/>
          <w:szCs w:val="24"/>
          <w:lang w:val="en-US"/>
        </w:rPr>
        <w:t xml:space="preserve">resulting </w:t>
      </w:r>
      <w:r w:rsidR="00B24530" w:rsidRPr="00781AD7">
        <w:rPr>
          <w:rFonts w:ascii="Times New Roman" w:hAnsi="Times New Roman" w:cs="Times New Roman"/>
          <w:sz w:val="24"/>
          <w:szCs w:val="24"/>
          <w:lang w:val="en-US"/>
        </w:rPr>
        <w:t xml:space="preserve">both </w:t>
      </w:r>
      <w:r w:rsidR="00AC7B25" w:rsidRPr="00781AD7">
        <w:rPr>
          <w:rFonts w:ascii="Times New Roman" w:hAnsi="Times New Roman" w:cs="Times New Roman"/>
          <w:sz w:val="24"/>
          <w:szCs w:val="24"/>
          <w:lang w:val="en-US"/>
        </w:rPr>
        <w:t xml:space="preserve">from changes in </w:t>
      </w:r>
      <w:r w:rsidRPr="00781AD7">
        <w:rPr>
          <w:rFonts w:ascii="Times New Roman" w:hAnsi="Times New Roman" w:cs="Times New Roman"/>
          <w:sz w:val="24"/>
          <w:szCs w:val="24"/>
          <w:lang w:val="en-US"/>
        </w:rPr>
        <w:t xml:space="preserve">seasonal grass availability and quality and </w:t>
      </w:r>
      <w:r w:rsidR="00B24530" w:rsidRPr="00781AD7">
        <w:rPr>
          <w:rFonts w:ascii="Times New Roman" w:hAnsi="Times New Roman" w:cs="Times New Roman"/>
          <w:sz w:val="24"/>
          <w:szCs w:val="24"/>
          <w:lang w:val="en-US"/>
        </w:rPr>
        <w:t xml:space="preserve">changes </w:t>
      </w:r>
      <w:r w:rsidRPr="00781AD7">
        <w:rPr>
          <w:rFonts w:ascii="Times New Roman" w:hAnsi="Times New Roman" w:cs="Times New Roman"/>
          <w:sz w:val="24"/>
          <w:szCs w:val="24"/>
          <w:lang w:val="en-US"/>
        </w:rPr>
        <w:t xml:space="preserve">in </w:t>
      </w:r>
      <w:r w:rsidR="00AC7B25" w:rsidRPr="00781AD7">
        <w:rPr>
          <w:rFonts w:ascii="Times New Roman" w:hAnsi="Times New Roman" w:cs="Times New Roman"/>
          <w:sz w:val="24"/>
          <w:szCs w:val="24"/>
          <w:lang w:val="en-US"/>
        </w:rPr>
        <w:t xml:space="preserve">animal nutritive requirements, </w:t>
      </w:r>
      <w:r w:rsidRPr="00781AD7">
        <w:rPr>
          <w:rFonts w:ascii="Times New Roman" w:hAnsi="Times New Roman" w:cs="Times New Roman"/>
          <w:sz w:val="24"/>
          <w:szCs w:val="24"/>
          <w:lang w:val="en-US"/>
        </w:rPr>
        <w:t xml:space="preserve">animals </w:t>
      </w:r>
      <w:r w:rsidR="0038365F" w:rsidRPr="00781AD7">
        <w:rPr>
          <w:rFonts w:ascii="Times New Roman" w:hAnsi="Times New Roman" w:cs="Times New Roman"/>
          <w:sz w:val="24"/>
          <w:szCs w:val="24"/>
          <w:lang w:val="en-US"/>
        </w:rPr>
        <w:t xml:space="preserve">must </w:t>
      </w:r>
      <w:r w:rsidRPr="00781AD7">
        <w:rPr>
          <w:rFonts w:ascii="Times New Roman" w:hAnsi="Times New Roman" w:cs="Times New Roman"/>
          <w:sz w:val="24"/>
          <w:szCs w:val="24"/>
          <w:lang w:val="en-US"/>
        </w:rPr>
        <w:t xml:space="preserve">be able to store body reserves when feed conditions are favorable and to </w:t>
      </w:r>
      <w:r w:rsidR="0038365F" w:rsidRPr="00781AD7">
        <w:rPr>
          <w:rFonts w:ascii="Times New Roman" w:hAnsi="Times New Roman" w:cs="Times New Roman"/>
          <w:sz w:val="24"/>
          <w:szCs w:val="24"/>
          <w:lang w:val="en-US"/>
        </w:rPr>
        <w:t xml:space="preserve">mobilise </w:t>
      </w:r>
      <w:r w:rsidR="00B24530" w:rsidRPr="00781AD7">
        <w:rPr>
          <w:rFonts w:ascii="Times New Roman" w:hAnsi="Times New Roman" w:cs="Times New Roman"/>
          <w:sz w:val="24"/>
          <w:szCs w:val="24"/>
          <w:lang w:val="en-US"/>
        </w:rPr>
        <w:t xml:space="preserve">them in </w:t>
      </w:r>
      <w:r w:rsidR="00375B3A" w:rsidRPr="00781AD7">
        <w:rPr>
          <w:rFonts w:ascii="Times New Roman" w:hAnsi="Times New Roman" w:cs="Times New Roman"/>
          <w:sz w:val="24"/>
          <w:szCs w:val="24"/>
          <w:lang w:val="en-US"/>
        </w:rPr>
        <w:t>limiting</w:t>
      </w:r>
      <w:r w:rsidR="00B24530" w:rsidRPr="00781AD7">
        <w:rPr>
          <w:rFonts w:ascii="Times New Roman" w:hAnsi="Times New Roman" w:cs="Times New Roman"/>
          <w:sz w:val="24"/>
          <w:szCs w:val="24"/>
          <w:lang w:val="en-US"/>
        </w:rPr>
        <w:t xml:space="preserve"> feeding conditions</w:t>
      </w:r>
      <w:r w:rsidRPr="00781AD7">
        <w:rPr>
          <w:rFonts w:ascii="Times New Roman" w:hAnsi="Times New Roman" w:cs="Times New Roman"/>
          <w:sz w:val="24"/>
          <w:szCs w:val="24"/>
          <w:lang w:val="en-US"/>
        </w:rPr>
        <w:t xml:space="preserve">. </w:t>
      </w:r>
      <w:r w:rsidR="00416E19" w:rsidRPr="00781AD7">
        <w:rPr>
          <w:rFonts w:ascii="Times New Roman" w:hAnsi="Times New Roman" w:cs="Times New Roman"/>
          <w:sz w:val="24"/>
          <w:szCs w:val="24"/>
          <w:lang w:val="en-US"/>
        </w:rPr>
        <w:t xml:space="preserve">Cows that can maintain a higher body condition score may have an advantage in pasture systems because they can draw upon body reserves if feed is limited (Pryce </w:t>
      </w:r>
      <w:r w:rsidR="003F7F6C" w:rsidRPr="00781AD7">
        <w:rPr>
          <w:rFonts w:ascii="Times New Roman" w:hAnsi="Times New Roman" w:cs="Times New Roman"/>
          <w:sz w:val="24"/>
          <w:szCs w:val="24"/>
          <w:lang w:val="en-US"/>
        </w:rPr>
        <w:t>&amp;</w:t>
      </w:r>
      <w:r w:rsidR="00416E19" w:rsidRPr="00781AD7">
        <w:rPr>
          <w:rFonts w:ascii="Times New Roman" w:hAnsi="Times New Roman" w:cs="Times New Roman"/>
          <w:sz w:val="24"/>
          <w:szCs w:val="24"/>
          <w:lang w:val="en-US"/>
        </w:rPr>
        <w:t xml:space="preserve"> Harris, 2006). </w:t>
      </w:r>
      <w:r w:rsidR="00292CC4" w:rsidRPr="00781AD7">
        <w:rPr>
          <w:rFonts w:ascii="Times New Roman" w:hAnsi="Times New Roman" w:cs="Times New Roman"/>
          <w:sz w:val="24"/>
          <w:szCs w:val="24"/>
          <w:lang w:val="en-US"/>
        </w:rPr>
        <w:t xml:space="preserve">As described by Delaby </w:t>
      </w:r>
      <w:r w:rsidR="00292CC4" w:rsidRPr="00781AD7">
        <w:rPr>
          <w:rFonts w:ascii="Times New Roman" w:hAnsi="Times New Roman" w:cs="Times New Roman"/>
          <w:i/>
          <w:sz w:val="24"/>
          <w:szCs w:val="24"/>
          <w:lang w:val="en-US"/>
        </w:rPr>
        <w:t>et al</w:t>
      </w:r>
      <w:r w:rsidR="003F7F6C" w:rsidRPr="00781AD7">
        <w:rPr>
          <w:rFonts w:ascii="Times New Roman" w:hAnsi="Times New Roman" w:cs="Times New Roman"/>
          <w:i/>
          <w:sz w:val="24"/>
          <w:szCs w:val="24"/>
          <w:lang w:val="en-US"/>
        </w:rPr>
        <w:t>.</w:t>
      </w:r>
      <w:r w:rsidR="00292CC4" w:rsidRPr="00781AD7">
        <w:rPr>
          <w:rFonts w:ascii="Times New Roman" w:hAnsi="Times New Roman" w:cs="Times New Roman"/>
          <w:sz w:val="24"/>
          <w:szCs w:val="24"/>
          <w:lang w:val="en-US"/>
        </w:rPr>
        <w:t xml:space="preserve"> (2010), the body condition score losses, reflecting </w:t>
      </w:r>
      <w:r w:rsidR="00646B55" w:rsidRPr="00781AD7">
        <w:rPr>
          <w:rFonts w:ascii="Times New Roman" w:hAnsi="Times New Roman" w:cs="Times New Roman"/>
          <w:sz w:val="24"/>
          <w:szCs w:val="24"/>
          <w:lang w:val="en-US"/>
        </w:rPr>
        <w:t xml:space="preserve">body tissue </w:t>
      </w:r>
      <w:r w:rsidR="00292CC4" w:rsidRPr="00781AD7">
        <w:rPr>
          <w:rFonts w:ascii="Times New Roman" w:hAnsi="Times New Roman" w:cs="Times New Roman"/>
          <w:sz w:val="24"/>
          <w:szCs w:val="24"/>
          <w:lang w:val="en-US"/>
        </w:rPr>
        <w:t xml:space="preserve">mobilization in </w:t>
      </w:r>
      <w:r w:rsidR="00B10B75" w:rsidRPr="00781AD7">
        <w:rPr>
          <w:rFonts w:ascii="Times New Roman" w:hAnsi="Times New Roman" w:cs="Times New Roman"/>
          <w:sz w:val="24"/>
          <w:szCs w:val="24"/>
          <w:lang w:val="en-US"/>
        </w:rPr>
        <w:t>early lactation, are higher in Holstein breed</w:t>
      </w:r>
      <w:r w:rsidR="00646B55" w:rsidRPr="00781AD7">
        <w:rPr>
          <w:rFonts w:ascii="Times New Roman" w:hAnsi="Times New Roman" w:cs="Times New Roman"/>
          <w:sz w:val="24"/>
          <w:szCs w:val="24"/>
          <w:lang w:val="en-US"/>
        </w:rPr>
        <w:t xml:space="preserve"> </w:t>
      </w:r>
      <w:r w:rsidR="00B10B75" w:rsidRPr="00781AD7">
        <w:rPr>
          <w:rFonts w:ascii="Times New Roman" w:hAnsi="Times New Roman" w:cs="Times New Roman"/>
          <w:sz w:val="24"/>
          <w:szCs w:val="24"/>
          <w:lang w:val="en-US"/>
        </w:rPr>
        <w:t>with</w:t>
      </w:r>
      <w:r w:rsidR="00292CC4" w:rsidRPr="00781AD7">
        <w:rPr>
          <w:rFonts w:ascii="Times New Roman" w:hAnsi="Times New Roman" w:cs="Times New Roman"/>
          <w:sz w:val="24"/>
          <w:szCs w:val="24"/>
          <w:lang w:val="en-US"/>
        </w:rPr>
        <w:t xml:space="preserve"> high genetic merit </w:t>
      </w:r>
      <w:r w:rsidR="00646B55" w:rsidRPr="00781AD7">
        <w:rPr>
          <w:rFonts w:ascii="Times New Roman" w:hAnsi="Times New Roman" w:cs="Times New Roman"/>
          <w:sz w:val="24"/>
          <w:szCs w:val="24"/>
          <w:lang w:val="en-US"/>
        </w:rPr>
        <w:t xml:space="preserve">for milk yield </w:t>
      </w:r>
      <w:r w:rsidR="00292CC4" w:rsidRPr="00781AD7">
        <w:rPr>
          <w:rFonts w:ascii="Times New Roman" w:hAnsi="Times New Roman" w:cs="Times New Roman"/>
          <w:sz w:val="24"/>
          <w:szCs w:val="24"/>
          <w:lang w:val="en-US"/>
        </w:rPr>
        <w:t xml:space="preserve">and </w:t>
      </w:r>
      <w:r w:rsidR="00B10B75" w:rsidRPr="00781AD7">
        <w:rPr>
          <w:rFonts w:ascii="Times New Roman" w:hAnsi="Times New Roman" w:cs="Times New Roman"/>
          <w:sz w:val="24"/>
          <w:szCs w:val="24"/>
          <w:lang w:val="en-US"/>
        </w:rPr>
        <w:t>in low</w:t>
      </w:r>
      <w:r w:rsidR="00292CC4" w:rsidRPr="00781AD7">
        <w:rPr>
          <w:rFonts w:ascii="Times New Roman" w:hAnsi="Times New Roman" w:cs="Times New Roman"/>
          <w:sz w:val="24"/>
          <w:szCs w:val="24"/>
          <w:lang w:val="en-US"/>
        </w:rPr>
        <w:t xml:space="preserve"> feeding level</w:t>
      </w:r>
      <w:r w:rsidR="00B10B75" w:rsidRPr="00781AD7">
        <w:rPr>
          <w:rFonts w:ascii="Times New Roman" w:hAnsi="Times New Roman" w:cs="Times New Roman"/>
          <w:sz w:val="24"/>
          <w:szCs w:val="24"/>
          <w:lang w:val="en-US"/>
        </w:rPr>
        <w:t xml:space="preserve">s compared </w:t>
      </w:r>
      <w:r w:rsidR="00646B55" w:rsidRPr="00781AD7">
        <w:rPr>
          <w:rFonts w:ascii="Times New Roman" w:hAnsi="Times New Roman" w:cs="Times New Roman"/>
          <w:sz w:val="24"/>
          <w:szCs w:val="24"/>
          <w:lang w:val="en-US"/>
        </w:rPr>
        <w:t xml:space="preserve">with </w:t>
      </w:r>
      <w:r w:rsidR="00292CC4" w:rsidRPr="00781AD7">
        <w:rPr>
          <w:rFonts w:ascii="Times New Roman" w:hAnsi="Times New Roman" w:cs="Times New Roman"/>
          <w:sz w:val="24"/>
          <w:szCs w:val="24"/>
          <w:lang w:val="en-US"/>
        </w:rPr>
        <w:t xml:space="preserve">Normande low genetic merit </w:t>
      </w:r>
      <w:r w:rsidR="00646B55" w:rsidRPr="00781AD7">
        <w:rPr>
          <w:rFonts w:ascii="Times New Roman" w:hAnsi="Times New Roman" w:cs="Times New Roman"/>
          <w:sz w:val="24"/>
          <w:szCs w:val="24"/>
          <w:lang w:val="en-US"/>
        </w:rPr>
        <w:t xml:space="preserve">for milk yield </w:t>
      </w:r>
      <w:r w:rsidR="00292CC4" w:rsidRPr="00781AD7">
        <w:rPr>
          <w:rFonts w:ascii="Times New Roman" w:hAnsi="Times New Roman" w:cs="Times New Roman"/>
          <w:sz w:val="24"/>
          <w:szCs w:val="24"/>
          <w:lang w:val="en-US"/>
        </w:rPr>
        <w:t>and high feeding level</w:t>
      </w:r>
      <w:r w:rsidR="00B10B75" w:rsidRPr="00781AD7">
        <w:rPr>
          <w:rFonts w:ascii="Times New Roman" w:hAnsi="Times New Roman" w:cs="Times New Roman"/>
          <w:sz w:val="24"/>
          <w:szCs w:val="24"/>
          <w:lang w:val="en-US"/>
        </w:rPr>
        <w:t>s</w:t>
      </w:r>
      <w:r w:rsidR="00C02403" w:rsidRPr="00781AD7">
        <w:rPr>
          <w:rFonts w:ascii="Times New Roman" w:hAnsi="Times New Roman" w:cs="Times New Roman"/>
          <w:sz w:val="24"/>
          <w:szCs w:val="24"/>
          <w:lang w:val="en-US"/>
        </w:rPr>
        <w:t>. These observations were</w:t>
      </w:r>
      <w:r w:rsidR="00292CC4" w:rsidRPr="00781AD7">
        <w:rPr>
          <w:rFonts w:ascii="Times New Roman" w:hAnsi="Times New Roman" w:cs="Times New Roman"/>
          <w:sz w:val="24"/>
          <w:szCs w:val="24"/>
          <w:lang w:val="en-US"/>
        </w:rPr>
        <w:t xml:space="preserve"> also reported by Roche </w:t>
      </w:r>
      <w:r w:rsidR="00292CC4" w:rsidRPr="00781AD7">
        <w:rPr>
          <w:rFonts w:ascii="Times New Roman" w:hAnsi="Times New Roman" w:cs="Times New Roman"/>
          <w:i/>
          <w:sz w:val="24"/>
          <w:szCs w:val="24"/>
          <w:lang w:val="en-US"/>
        </w:rPr>
        <w:t>et al</w:t>
      </w:r>
      <w:r w:rsidR="0055295D" w:rsidRPr="00781AD7">
        <w:rPr>
          <w:rFonts w:ascii="Times New Roman" w:hAnsi="Times New Roman" w:cs="Times New Roman"/>
          <w:i/>
          <w:sz w:val="24"/>
          <w:szCs w:val="24"/>
          <w:lang w:val="en-US"/>
        </w:rPr>
        <w:t>.</w:t>
      </w:r>
      <w:r w:rsidR="00292CC4" w:rsidRPr="00781AD7">
        <w:rPr>
          <w:rFonts w:ascii="Times New Roman" w:hAnsi="Times New Roman" w:cs="Times New Roman"/>
          <w:sz w:val="24"/>
          <w:szCs w:val="24"/>
          <w:lang w:val="en-US"/>
        </w:rPr>
        <w:t xml:space="preserve"> (2006) comparing North American or New Zealand Holstein cows with or without concentrate supplementation at grazing and by Dillon </w:t>
      </w:r>
      <w:r w:rsidR="00292CC4" w:rsidRPr="00781AD7">
        <w:rPr>
          <w:rFonts w:ascii="Times New Roman" w:hAnsi="Times New Roman" w:cs="Times New Roman"/>
          <w:i/>
          <w:sz w:val="24"/>
          <w:szCs w:val="24"/>
          <w:lang w:val="en-US"/>
        </w:rPr>
        <w:t>et al</w:t>
      </w:r>
      <w:r w:rsidR="0055295D" w:rsidRPr="00781AD7">
        <w:rPr>
          <w:rFonts w:ascii="Times New Roman" w:hAnsi="Times New Roman" w:cs="Times New Roman"/>
          <w:i/>
          <w:sz w:val="24"/>
          <w:szCs w:val="24"/>
          <w:lang w:val="en-US"/>
        </w:rPr>
        <w:t>.</w:t>
      </w:r>
      <w:r w:rsidR="00292CC4" w:rsidRPr="00781AD7">
        <w:rPr>
          <w:rFonts w:ascii="Times New Roman" w:hAnsi="Times New Roman" w:cs="Times New Roman"/>
          <w:sz w:val="24"/>
          <w:szCs w:val="24"/>
          <w:lang w:val="en-US"/>
        </w:rPr>
        <w:t xml:space="preserve"> (2006) within Irish experiments comparing different dairy breeds.</w:t>
      </w:r>
      <w:r w:rsidR="000A36A0" w:rsidRPr="00781AD7">
        <w:rPr>
          <w:rFonts w:ascii="Times New Roman" w:hAnsi="Times New Roman" w:cs="Times New Roman"/>
          <w:sz w:val="24"/>
          <w:szCs w:val="24"/>
          <w:lang w:val="en-US"/>
        </w:rPr>
        <w:t xml:space="preserve"> An on-going sheep study </w:t>
      </w:r>
      <w:r w:rsidR="00416E19" w:rsidRPr="00781AD7">
        <w:rPr>
          <w:rFonts w:ascii="Times New Roman" w:hAnsi="Times New Roman" w:cs="Times New Roman"/>
          <w:sz w:val="24"/>
          <w:szCs w:val="24"/>
          <w:lang w:val="en-US"/>
        </w:rPr>
        <w:t xml:space="preserve">in Ireland (McGovern </w:t>
      </w:r>
      <w:r w:rsidR="006A0EFD" w:rsidRPr="00781AD7">
        <w:rPr>
          <w:rFonts w:ascii="Times New Roman" w:hAnsi="Times New Roman" w:cs="Times New Roman"/>
          <w:sz w:val="24"/>
          <w:szCs w:val="24"/>
          <w:lang w:val="en-US"/>
        </w:rPr>
        <w:t>&amp;</w:t>
      </w:r>
      <w:r w:rsidR="00416E19" w:rsidRPr="00781AD7">
        <w:rPr>
          <w:rFonts w:ascii="Times New Roman" w:hAnsi="Times New Roman" w:cs="Times New Roman"/>
          <w:sz w:val="24"/>
          <w:szCs w:val="24"/>
          <w:lang w:val="en-US"/>
        </w:rPr>
        <w:t xml:space="preserve"> McHugh, 2017) </w:t>
      </w:r>
      <w:r w:rsidR="000A36A0" w:rsidRPr="00781AD7">
        <w:rPr>
          <w:rFonts w:ascii="Times New Roman" w:hAnsi="Times New Roman" w:cs="Times New Roman"/>
          <w:sz w:val="24"/>
          <w:szCs w:val="24"/>
          <w:lang w:val="en-US"/>
        </w:rPr>
        <w:t xml:space="preserve">has shown that greater body reserves </w:t>
      </w:r>
      <w:r w:rsidR="00527989" w:rsidRPr="00781AD7">
        <w:rPr>
          <w:rFonts w:ascii="Times New Roman" w:hAnsi="Times New Roman" w:cs="Times New Roman"/>
          <w:sz w:val="24"/>
          <w:szCs w:val="24"/>
          <w:lang w:val="en-US"/>
        </w:rPr>
        <w:t>mobili</w:t>
      </w:r>
      <w:r w:rsidR="00527989">
        <w:rPr>
          <w:rFonts w:ascii="Times New Roman" w:hAnsi="Times New Roman" w:cs="Times New Roman"/>
          <w:sz w:val="24"/>
          <w:szCs w:val="24"/>
          <w:lang w:val="en-US"/>
        </w:rPr>
        <w:t>s</w:t>
      </w:r>
      <w:r w:rsidR="00527989" w:rsidRPr="00781AD7">
        <w:rPr>
          <w:rFonts w:ascii="Times New Roman" w:hAnsi="Times New Roman" w:cs="Times New Roman"/>
          <w:sz w:val="24"/>
          <w:szCs w:val="24"/>
          <w:lang w:val="en-US"/>
        </w:rPr>
        <w:t xml:space="preserve">ation </w:t>
      </w:r>
      <w:r w:rsidR="000A36A0" w:rsidRPr="00781AD7">
        <w:rPr>
          <w:rFonts w:ascii="Times New Roman" w:hAnsi="Times New Roman" w:cs="Times New Roman"/>
          <w:sz w:val="24"/>
          <w:szCs w:val="24"/>
          <w:lang w:val="en-US"/>
        </w:rPr>
        <w:t xml:space="preserve">in early lactation is observed in ewes of high </w:t>
      </w:r>
      <w:r w:rsidR="000A36A0" w:rsidRPr="00781AD7">
        <w:rPr>
          <w:rFonts w:ascii="Times New Roman" w:hAnsi="Times New Roman" w:cs="Times New Roman"/>
          <w:sz w:val="24"/>
          <w:szCs w:val="24"/>
          <w:lang w:val="en-US"/>
        </w:rPr>
        <w:lastRenderedPageBreak/>
        <w:t>genetic merit</w:t>
      </w:r>
      <w:r w:rsidR="0038365F" w:rsidRPr="00781AD7">
        <w:rPr>
          <w:rFonts w:ascii="Times New Roman" w:hAnsi="Times New Roman" w:cs="Times New Roman"/>
          <w:sz w:val="24"/>
          <w:szCs w:val="24"/>
          <w:lang w:val="en-US"/>
        </w:rPr>
        <w:t xml:space="preserve"> for maternal traits</w:t>
      </w:r>
      <w:r w:rsidR="000A36A0" w:rsidRPr="00781AD7">
        <w:rPr>
          <w:rFonts w:ascii="Times New Roman" w:hAnsi="Times New Roman" w:cs="Times New Roman"/>
          <w:sz w:val="24"/>
          <w:szCs w:val="24"/>
          <w:lang w:val="en-US"/>
        </w:rPr>
        <w:t xml:space="preserve"> relative to ewes of low genetic merit</w:t>
      </w:r>
      <w:r w:rsidR="0038365F" w:rsidRPr="00781AD7">
        <w:rPr>
          <w:rFonts w:ascii="Times New Roman" w:hAnsi="Times New Roman" w:cs="Times New Roman"/>
          <w:sz w:val="24"/>
          <w:szCs w:val="24"/>
          <w:lang w:val="en-US"/>
        </w:rPr>
        <w:t xml:space="preserve"> for maternal traits</w:t>
      </w:r>
      <w:r w:rsidR="000A36A0" w:rsidRPr="00781AD7">
        <w:rPr>
          <w:rFonts w:ascii="Times New Roman" w:hAnsi="Times New Roman" w:cs="Times New Roman"/>
          <w:sz w:val="24"/>
          <w:szCs w:val="24"/>
          <w:lang w:val="en-US"/>
        </w:rPr>
        <w:t xml:space="preserve"> in a </w:t>
      </w:r>
      <w:r w:rsidR="000A36A0" w:rsidRPr="00F261CD">
        <w:rPr>
          <w:rFonts w:ascii="Times New Roman" w:hAnsi="Times New Roman" w:cs="Times New Roman"/>
          <w:sz w:val="24"/>
          <w:szCs w:val="24"/>
          <w:lang w:val="en-US"/>
        </w:rPr>
        <w:t>grass-based system.</w:t>
      </w:r>
      <w:r w:rsidR="007C5982" w:rsidRPr="00F261CD">
        <w:rPr>
          <w:rFonts w:ascii="Times New Roman" w:hAnsi="Times New Roman" w:cs="Times New Roman"/>
          <w:sz w:val="24"/>
          <w:szCs w:val="24"/>
          <w:lang w:val="en-US"/>
        </w:rPr>
        <w:t xml:space="preserve"> </w:t>
      </w:r>
      <w:r w:rsidR="00416E19" w:rsidRPr="00F261CD">
        <w:rPr>
          <w:rFonts w:ascii="Times New Roman" w:hAnsi="Times New Roman" w:cs="Times New Roman"/>
          <w:sz w:val="24"/>
          <w:szCs w:val="24"/>
          <w:lang w:val="en-US"/>
        </w:rPr>
        <w:t>O</w:t>
      </w:r>
      <w:r w:rsidR="000A36A0" w:rsidRPr="00F261CD">
        <w:rPr>
          <w:rFonts w:ascii="Times New Roman" w:hAnsi="Times New Roman" w:cs="Times New Roman"/>
          <w:sz w:val="24"/>
          <w:szCs w:val="24"/>
          <w:lang w:val="en-US"/>
        </w:rPr>
        <w:t xml:space="preserve">n an annual basis the animal must be able </w:t>
      </w:r>
      <w:r w:rsidR="00292CC4" w:rsidRPr="00F261CD">
        <w:rPr>
          <w:rFonts w:ascii="Times New Roman" w:hAnsi="Times New Roman" w:cs="Times New Roman"/>
          <w:sz w:val="24"/>
          <w:szCs w:val="24"/>
          <w:lang w:val="en-US"/>
        </w:rPr>
        <w:t xml:space="preserve">to limit the consequence of poor condition score </w:t>
      </w:r>
      <w:r w:rsidR="00416E19" w:rsidRPr="00F261CD">
        <w:rPr>
          <w:rFonts w:ascii="Times New Roman" w:hAnsi="Times New Roman" w:cs="Times New Roman"/>
          <w:sz w:val="24"/>
          <w:szCs w:val="24"/>
          <w:lang w:val="en-US"/>
        </w:rPr>
        <w:t xml:space="preserve">(energy balance) </w:t>
      </w:r>
      <w:r w:rsidR="00292CC4" w:rsidRPr="00F261CD">
        <w:rPr>
          <w:rFonts w:ascii="Times New Roman" w:hAnsi="Times New Roman" w:cs="Times New Roman"/>
          <w:sz w:val="24"/>
          <w:szCs w:val="24"/>
          <w:lang w:val="en-US"/>
        </w:rPr>
        <w:t xml:space="preserve">on other functions </w:t>
      </w:r>
      <w:r w:rsidR="000A36A0" w:rsidRPr="00F261CD">
        <w:rPr>
          <w:rFonts w:ascii="Times New Roman" w:hAnsi="Times New Roman" w:cs="Times New Roman"/>
          <w:sz w:val="24"/>
          <w:szCs w:val="24"/>
          <w:lang w:val="en-US"/>
        </w:rPr>
        <w:t xml:space="preserve">such </w:t>
      </w:r>
      <w:r w:rsidR="00292CC4" w:rsidRPr="00F261CD">
        <w:rPr>
          <w:rFonts w:ascii="Times New Roman" w:hAnsi="Times New Roman" w:cs="Times New Roman"/>
          <w:sz w:val="24"/>
          <w:szCs w:val="24"/>
          <w:lang w:val="en-US"/>
        </w:rPr>
        <w:t>as fertility</w:t>
      </w:r>
      <w:r w:rsidR="00416E19" w:rsidRPr="00F261CD">
        <w:rPr>
          <w:rFonts w:ascii="Times New Roman" w:hAnsi="Times New Roman" w:cs="Times New Roman"/>
          <w:sz w:val="24"/>
          <w:szCs w:val="24"/>
          <w:lang w:val="en-US"/>
        </w:rPr>
        <w:t>,</w:t>
      </w:r>
      <w:r w:rsidR="00292CC4" w:rsidRPr="00F261CD">
        <w:rPr>
          <w:rFonts w:ascii="Times New Roman" w:hAnsi="Times New Roman" w:cs="Times New Roman"/>
          <w:sz w:val="24"/>
          <w:szCs w:val="24"/>
          <w:lang w:val="en-US"/>
        </w:rPr>
        <w:t xml:space="preserve"> sensitivity to disease, and </w:t>
      </w:r>
      <w:r w:rsidR="00416E19" w:rsidRPr="00F261CD">
        <w:rPr>
          <w:rFonts w:ascii="Times New Roman" w:hAnsi="Times New Roman" w:cs="Times New Roman"/>
          <w:sz w:val="24"/>
          <w:szCs w:val="24"/>
          <w:lang w:val="en-US"/>
        </w:rPr>
        <w:t xml:space="preserve">ultimately </w:t>
      </w:r>
      <w:r w:rsidR="00292CC4" w:rsidRPr="00F261CD">
        <w:rPr>
          <w:rFonts w:ascii="Times New Roman" w:hAnsi="Times New Roman" w:cs="Times New Roman"/>
          <w:sz w:val="24"/>
          <w:szCs w:val="24"/>
          <w:lang w:val="en-US"/>
        </w:rPr>
        <w:t xml:space="preserve">longevity. </w:t>
      </w:r>
      <w:r w:rsidR="00F261CD" w:rsidRPr="0090335A">
        <w:rPr>
          <w:rFonts w:ascii="Times New Roman" w:hAnsi="Times New Roman" w:cs="Times New Roman"/>
          <w:iCs/>
          <w:sz w:val="24"/>
          <w:szCs w:val="24"/>
          <w:lang w:val="en-US"/>
        </w:rPr>
        <w:t>But in reality, in both cows and high prolificacy ewes early in lactation, control of body reserve mobilisation is very difficult as it is highly associated with genetic merit (Walsh et al., 2008) and the body condition score at calving or lambing.</w:t>
      </w:r>
    </w:p>
    <w:p w14:paraId="6EC6D1FC" w14:textId="77777777" w:rsidR="000913E3" w:rsidRPr="00781AD7" w:rsidRDefault="000913E3" w:rsidP="00D42298">
      <w:pPr>
        <w:spacing w:after="0" w:line="240" w:lineRule="auto"/>
        <w:rPr>
          <w:rFonts w:ascii="Times New Roman" w:hAnsi="Times New Roman" w:cs="Times New Roman"/>
          <w:sz w:val="24"/>
          <w:szCs w:val="24"/>
          <w:lang w:val="en-US"/>
        </w:rPr>
      </w:pPr>
    </w:p>
    <w:p w14:paraId="5C72AB34" w14:textId="145644D6" w:rsidR="00D4557C" w:rsidRPr="00781AD7" w:rsidRDefault="009F58F7" w:rsidP="00BE537E">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 xml:space="preserve">Ability to reproduce </w:t>
      </w:r>
      <w:r w:rsidR="00F86E29" w:rsidRPr="00781AD7">
        <w:rPr>
          <w:rFonts w:ascii="Times New Roman" w:hAnsi="Times New Roman" w:cs="Times New Roman"/>
          <w:b/>
          <w:sz w:val="24"/>
          <w:szCs w:val="24"/>
          <w:lang w:val="en-US"/>
        </w:rPr>
        <w:t xml:space="preserve">and achieve </w:t>
      </w:r>
      <w:r w:rsidRPr="00781AD7">
        <w:rPr>
          <w:rFonts w:ascii="Times New Roman" w:hAnsi="Times New Roman" w:cs="Times New Roman"/>
          <w:b/>
          <w:sz w:val="24"/>
          <w:szCs w:val="24"/>
          <w:lang w:val="en-US"/>
        </w:rPr>
        <w:t xml:space="preserve">compact </w:t>
      </w:r>
      <w:r w:rsidR="00F86E29" w:rsidRPr="00781AD7">
        <w:rPr>
          <w:rFonts w:ascii="Times New Roman" w:hAnsi="Times New Roman" w:cs="Times New Roman"/>
          <w:b/>
          <w:sz w:val="24"/>
          <w:szCs w:val="24"/>
          <w:lang w:val="en-US"/>
        </w:rPr>
        <w:t>parturition</w:t>
      </w:r>
      <w:r w:rsidR="00F86E29" w:rsidRPr="00781AD7" w:rsidDel="00F86E29">
        <w:rPr>
          <w:rFonts w:ascii="Times New Roman" w:hAnsi="Times New Roman" w:cs="Times New Roman"/>
          <w:b/>
          <w:sz w:val="24"/>
          <w:szCs w:val="24"/>
          <w:lang w:val="en-US"/>
        </w:rPr>
        <w:t xml:space="preserve"> </w:t>
      </w:r>
    </w:p>
    <w:p w14:paraId="5ABB6DC2" w14:textId="191F62CF" w:rsidR="007523CB" w:rsidRPr="00781AD7" w:rsidRDefault="00C76D3F"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One of the main objectives of grass-based ruminant producers is to be at least self-sufficient in forages and if possible to be totally feed self-sufficient. At farm level, in grass-based systems, the first factor to determine the level of self-sufficiency is the global stocking rate (i.e. the number of cattle or sheep that can be fed on the farm area). The optimum stocking rate will be highly dependent of the local agro-climatic potential. </w:t>
      </w:r>
      <w:r w:rsidR="007523CB" w:rsidRPr="00781AD7">
        <w:rPr>
          <w:rFonts w:ascii="Times New Roman" w:hAnsi="Times New Roman" w:cs="Times New Roman"/>
          <w:sz w:val="24"/>
          <w:szCs w:val="24"/>
          <w:lang w:val="en-US"/>
        </w:rPr>
        <w:t xml:space="preserve">Secondly a producer must match herd/flock demand to the seasonality of grass availability (Butler, 2014; Delaby </w:t>
      </w:r>
      <w:r w:rsidR="00B60523" w:rsidRPr="00781AD7">
        <w:rPr>
          <w:rFonts w:ascii="Times New Roman" w:hAnsi="Times New Roman" w:cs="Times New Roman"/>
          <w:sz w:val="24"/>
          <w:szCs w:val="24"/>
          <w:lang w:val="en-US"/>
        </w:rPr>
        <w:t>&amp;</w:t>
      </w:r>
      <w:r w:rsidR="007523CB" w:rsidRPr="00781AD7">
        <w:rPr>
          <w:rFonts w:ascii="Times New Roman" w:hAnsi="Times New Roman" w:cs="Times New Roman"/>
          <w:sz w:val="24"/>
          <w:szCs w:val="24"/>
          <w:lang w:val="en-US"/>
        </w:rPr>
        <w:t xml:space="preserve"> Horan, 2017; Earle </w:t>
      </w:r>
      <w:r w:rsidR="007523CB" w:rsidRPr="00781AD7">
        <w:rPr>
          <w:rFonts w:ascii="Times New Roman" w:hAnsi="Times New Roman" w:cs="Times New Roman"/>
          <w:i/>
          <w:sz w:val="24"/>
          <w:szCs w:val="24"/>
          <w:lang w:val="en-US"/>
        </w:rPr>
        <w:t>et al</w:t>
      </w:r>
      <w:r w:rsidR="00B60523" w:rsidRPr="00781AD7">
        <w:rPr>
          <w:rFonts w:ascii="Times New Roman" w:hAnsi="Times New Roman" w:cs="Times New Roman"/>
          <w:i/>
          <w:sz w:val="24"/>
          <w:szCs w:val="24"/>
          <w:lang w:val="en-US"/>
        </w:rPr>
        <w:t>.</w:t>
      </w:r>
      <w:r w:rsidR="007523CB" w:rsidRPr="00781AD7">
        <w:rPr>
          <w:rFonts w:ascii="Times New Roman" w:hAnsi="Times New Roman" w:cs="Times New Roman"/>
          <w:sz w:val="24"/>
          <w:szCs w:val="24"/>
          <w:lang w:val="en-US"/>
        </w:rPr>
        <w:t>, 2017a). In ruminant production, the maximum energy demand usually occurs in the period immediately pre-parturition</w:t>
      </w:r>
      <w:r w:rsidR="007523CB" w:rsidRPr="00781AD7" w:rsidDel="008E33FB">
        <w:rPr>
          <w:rFonts w:ascii="Times New Roman" w:hAnsi="Times New Roman" w:cs="Times New Roman"/>
          <w:sz w:val="24"/>
          <w:szCs w:val="24"/>
          <w:lang w:val="en-US"/>
        </w:rPr>
        <w:t xml:space="preserve"> </w:t>
      </w:r>
      <w:r w:rsidR="007523CB" w:rsidRPr="00781AD7">
        <w:rPr>
          <w:rFonts w:ascii="Times New Roman" w:hAnsi="Times New Roman" w:cs="Times New Roman"/>
          <w:sz w:val="24"/>
          <w:szCs w:val="24"/>
          <w:lang w:val="en-US"/>
        </w:rPr>
        <w:t xml:space="preserve">and </w:t>
      </w:r>
      <w:r w:rsidR="00040B9D" w:rsidRPr="00781AD7">
        <w:rPr>
          <w:rFonts w:ascii="Times New Roman" w:hAnsi="Times New Roman" w:cs="Times New Roman"/>
          <w:sz w:val="24"/>
          <w:szCs w:val="24"/>
          <w:lang w:val="en-US"/>
        </w:rPr>
        <w:t>during the</w:t>
      </w:r>
      <w:r w:rsidR="007523CB" w:rsidRPr="00781AD7">
        <w:rPr>
          <w:rFonts w:ascii="Times New Roman" w:hAnsi="Times New Roman" w:cs="Times New Roman"/>
          <w:sz w:val="24"/>
          <w:szCs w:val="24"/>
          <w:lang w:val="en-US"/>
        </w:rPr>
        <w:t xml:space="preserve"> weeks following parturition when milk production reaches its peak. Consequently, the optimal grass-based system parturition should occur in the weeks prior to high grass availability. Seasonality of reproduction in small ruminant species is a natural adaptation to the annual pattern of grass resources availability; in bovines, reproduction can occ</w:t>
      </w:r>
      <w:r w:rsidRPr="00781AD7">
        <w:rPr>
          <w:rFonts w:ascii="Times New Roman" w:hAnsi="Times New Roman" w:cs="Times New Roman"/>
          <w:sz w:val="24"/>
          <w:szCs w:val="24"/>
          <w:lang w:val="en-US"/>
        </w:rPr>
        <w:t>ur at any time within the year.</w:t>
      </w:r>
    </w:p>
    <w:p w14:paraId="72938D57" w14:textId="77777777" w:rsidR="00C76D3F" w:rsidRPr="00781AD7" w:rsidRDefault="00C76D3F" w:rsidP="00C76D3F">
      <w:pPr>
        <w:spacing w:after="0" w:line="240" w:lineRule="auto"/>
        <w:rPr>
          <w:rFonts w:ascii="Times New Roman" w:hAnsi="Times New Roman" w:cs="Times New Roman"/>
          <w:sz w:val="24"/>
          <w:szCs w:val="24"/>
          <w:lang w:val="en-US"/>
        </w:rPr>
      </w:pPr>
    </w:p>
    <w:p w14:paraId="457C2661" w14:textId="067179A0" w:rsidR="00C33CB7" w:rsidRPr="00781AD7" w:rsidRDefault="00C33CB7" w:rsidP="00C33CB7">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Reproduction performance is one of the most important determinants of production efficiency and genetic gain in most dairy production systems (Esslemont </w:t>
      </w:r>
      <w:r w:rsidR="001248F9" w:rsidRPr="00781AD7">
        <w:rPr>
          <w:rFonts w:ascii="Times New Roman" w:hAnsi="Times New Roman" w:cs="Times New Roman"/>
          <w:sz w:val="24"/>
          <w:szCs w:val="24"/>
          <w:lang w:val="en-US"/>
        </w:rPr>
        <w:t>&amp;</w:t>
      </w:r>
      <w:r w:rsidRPr="00781AD7">
        <w:rPr>
          <w:rFonts w:ascii="Times New Roman" w:hAnsi="Times New Roman" w:cs="Times New Roman"/>
          <w:sz w:val="24"/>
          <w:szCs w:val="24"/>
          <w:lang w:val="en-US"/>
        </w:rPr>
        <w:t xml:space="preserve"> Peeler, 1993). The use of minimal supplementation coupled with seasonal calving requires cows that are reproductively efficient and adapted to obtain most of their nutritional needs from pasture (Washburn </w:t>
      </w:r>
      <w:r w:rsidR="001248F9" w:rsidRPr="00781AD7">
        <w:rPr>
          <w:rFonts w:ascii="Times New Roman" w:hAnsi="Times New Roman" w:cs="Times New Roman"/>
          <w:sz w:val="24"/>
          <w:szCs w:val="24"/>
          <w:lang w:val="en-US"/>
        </w:rPr>
        <w:t>&amp;</w:t>
      </w:r>
      <w:r w:rsidRPr="00781AD7">
        <w:rPr>
          <w:rFonts w:ascii="Times New Roman" w:hAnsi="Times New Roman" w:cs="Times New Roman"/>
          <w:sz w:val="24"/>
          <w:szCs w:val="24"/>
          <w:lang w:val="en-US"/>
        </w:rPr>
        <w:t xml:space="preserve"> Mullen, 2014). It is generally accepted that Holstein cows highly selected for milk yield are not suited to seasonal pasture-based systems due to reduced body condition score and inferior reproductive performance (Dillon </w:t>
      </w:r>
      <w:r w:rsidRPr="00781AD7">
        <w:rPr>
          <w:rFonts w:ascii="Times New Roman" w:hAnsi="Times New Roman" w:cs="Times New Roman"/>
          <w:i/>
          <w:sz w:val="24"/>
          <w:szCs w:val="24"/>
          <w:lang w:val="en-US"/>
        </w:rPr>
        <w:t>et al.</w:t>
      </w:r>
      <w:r w:rsidRPr="00781AD7">
        <w:rPr>
          <w:rFonts w:ascii="Times New Roman" w:hAnsi="Times New Roman" w:cs="Times New Roman"/>
          <w:sz w:val="24"/>
          <w:szCs w:val="24"/>
          <w:lang w:val="en-US"/>
        </w:rPr>
        <w:t>, 2006</w:t>
      </w:r>
      <w:r w:rsidR="001248F9" w:rsidRPr="00781AD7">
        <w:rPr>
          <w:rFonts w:ascii="Times New Roman" w:hAnsi="Times New Roman" w:cs="Times New Roman"/>
          <w:sz w:val="24"/>
          <w:szCs w:val="24"/>
          <w:lang w:val="en-US"/>
        </w:rPr>
        <w:t xml:space="preserve"> – Table 2</w:t>
      </w:r>
      <w:r w:rsidRPr="00781AD7">
        <w:rPr>
          <w:rFonts w:ascii="Times New Roman" w:hAnsi="Times New Roman" w:cs="Times New Roman"/>
          <w:sz w:val="24"/>
          <w:szCs w:val="24"/>
          <w:lang w:val="en-US"/>
        </w:rPr>
        <w:t>).</w:t>
      </w:r>
      <w:r w:rsidR="004138F5" w:rsidRPr="0060756A">
        <w:rPr>
          <w:rFonts w:ascii="Times New Roman" w:hAnsi="Times New Roman" w:cs="Times New Roman"/>
          <w:i/>
          <w:sz w:val="24"/>
          <w:szCs w:val="24"/>
          <w:lang w:val="en-US"/>
        </w:rPr>
        <w:t xml:space="preserve">{Place here </w:t>
      </w:r>
      <w:r w:rsidR="0060756A" w:rsidRPr="0060756A">
        <w:rPr>
          <w:rFonts w:ascii="Times New Roman" w:hAnsi="Times New Roman" w:cs="Times New Roman"/>
          <w:i/>
          <w:sz w:val="24"/>
          <w:szCs w:val="24"/>
          <w:lang w:val="en-US"/>
        </w:rPr>
        <w:t>t</w:t>
      </w:r>
      <w:r w:rsidR="004138F5" w:rsidRPr="0060756A">
        <w:rPr>
          <w:rFonts w:ascii="Times New Roman" w:hAnsi="Times New Roman" w:cs="Times New Roman"/>
          <w:i/>
          <w:sz w:val="24"/>
          <w:szCs w:val="24"/>
          <w:lang w:val="en-US"/>
        </w:rPr>
        <w:t>able 2}</w:t>
      </w:r>
    </w:p>
    <w:p w14:paraId="7B068DD5" w14:textId="77777777" w:rsidR="00C33CB7" w:rsidRPr="00781AD7" w:rsidRDefault="00C33CB7" w:rsidP="00C76D3F">
      <w:pPr>
        <w:spacing w:after="0" w:line="240" w:lineRule="auto"/>
        <w:rPr>
          <w:rFonts w:ascii="Times New Roman" w:hAnsi="Times New Roman" w:cs="Times New Roman"/>
          <w:sz w:val="24"/>
          <w:szCs w:val="24"/>
          <w:lang w:val="en-US"/>
        </w:rPr>
      </w:pPr>
    </w:p>
    <w:p w14:paraId="3F6BDF93" w14:textId="3245F8B7" w:rsidR="006B44E6" w:rsidRPr="00781AD7" w:rsidRDefault="006B44E6" w:rsidP="006B44E6">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Furthermore, in order to </w:t>
      </w:r>
      <w:r w:rsidR="00A21214" w:rsidRPr="00781AD7">
        <w:rPr>
          <w:rFonts w:ascii="Times New Roman" w:hAnsi="Times New Roman" w:cs="Times New Roman"/>
          <w:sz w:val="24"/>
          <w:szCs w:val="24"/>
          <w:lang w:val="en-US"/>
        </w:rPr>
        <w:t xml:space="preserve">maximise </w:t>
      </w:r>
      <w:r w:rsidRPr="00781AD7">
        <w:rPr>
          <w:rFonts w:ascii="Times New Roman" w:hAnsi="Times New Roman" w:cs="Times New Roman"/>
          <w:sz w:val="24"/>
          <w:szCs w:val="24"/>
          <w:lang w:val="en-US"/>
        </w:rPr>
        <w:t xml:space="preserve">reproductive performance and lifetime production efficiency, heifers must conceive at around 15 months and calve by 24 months of age (Heinrichs </w:t>
      </w:r>
      <w:r w:rsidR="0057091D" w:rsidRPr="00781AD7">
        <w:rPr>
          <w:rFonts w:ascii="Times New Roman" w:hAnsi="Times New Roman" w:cs="Times New Roman"/>
          <w:sz w:val="24"/>
          <w:szCs w:val="24"/>
          <w:lang w:val="en-US"/>
        </w:rPr>
        <w:t>&amp;</w:t>
      </w:r>
      <w:r w:rsidRPr="00781AD7">
        <w:rPr>
          <w:rFonts w:ascii="Times New Roman" w:hAnsi="Times New Roman" w:cs="Times New Roman"/>
          <w:sz w:val="24"/>
          <w:szCs w:val="24"/>
          <w:lang w:val="en-US"/>
        </w:rPr>
        <w:t xml:space="preserve"> Hardgrove, 1987). In seasonal production systems, the relative importance of age at puberty is greater than in confinement and year-round calving systems. To achieve seasonal targets, an early onset of puberty is critical (Archbold</w:t>
      </w:r>
      <w:r w:rsidR="00425CC8">
        <w:rPr>
          <w:rFonts w:ascii="Times New Roman" w:hAnsi="Times New Roman" w:cs="Times New Roman"/>
          <w:sz w:val="24"/>
          <w:szCs w:val="24"/>
          <w:lang w:val="en-US"/>
        </w:rPr>
        <w:t xml:space="preserve"> </w:t>
      </w:r>
      <w:r w:rsidR="00425CC8" w:rsidRPr="009A68BB">
        <w:rPr>
          <w:rFonts w:ascii="Times New Roman" w:hAnsi="Times New Roman" w:cs="Times New Roman"/>
          <w:i/>
          <w:sz w:val="24"/>
          <w:szCs w:val="24"/>
          <w:lang w:val="en-US"/>
        </w:rPr>
        <w:t>et al.</w:t>
      </w:r>
      <w:r w:rsidRPr="00781AD7">
        <w:rPr>
          <w:rFonts w:ascii="Times New Roman" w:hAnsi="Times New Roman" w:cs="Times New Roman"/>
          <w:sz w:val="24"/>
          <w:szCs w:val="24"/>
          <w:lang w:val="en-US"/>
        </w:rPr>
        <w:t xml:space="preserve">, 2012). Breed differences do exist suggesting differences in suitability for intensive compared </w:t>
      </w:r>
      <w:r w:rsidR="00527989">
        <w:rPr>
          <w:rFonts w:ascii="Times New Roman" w:hAnsi="Times New Roman" w:cs="Times New Roman"/>
          <w:sz w:val="24"/>
          <w:szCs w:val="24"/>
          <w:lang w:val="en-US"/>
        </w:rPr>
        <w:t>with</w:t>
      </w:r>
      <w:r w:rsidR="00527989" w:rsidRPr="00781AD7">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less intensive pasture based dairying</w:t>
      </w:r>
      <w:r w:rsidR="00242A3D" w:rsidRPr="00781AD7">
        <w:rPr>
          <w:rFonts w:ascii="Times New Roman" w:hAnsi="Times New Roman" w:cs="Times New Roman"/>
          <w:sz w:val="24"/>
          <w:szCs w:val="24"/>
          <w:lang w:val="en-US"/>
        </w:rPr>
        <w:t xml:space="preserve"> and indeed beef production</w:t>
      </w:r>
      <w:r w:rsidRPr="00781AD7">
        <w:rPr>
          <w:rFonts w:ascii="Times New Roman" w:hAnsi="Times New Roman" w:cs="Times New Roman"/>
          <w:sz w:val="24"/>
          <w:szCs w:val="24"/>
          <w:lang w:val="en-US"/>
        </w:rPr>
        <w:t xml:space="preserve">. The findings of Archbold </w:t>
      </w:r>
      <w:r w:rsidR="00094E36" w:rsidRPr="00C818C1">
        <w:rPr>
          <w:rFonts w:ascii="Times New Roman" w:hAnsi="Times New Roman" w:cs="Times New Roman"/>
          <w:i/>
          <w:sz w:val="24"/>
          <w:szCs w:val="24"/>
          <w:lang w:val="en-US"/>
        </w:rPr>
        <w:t>et al.,</w:t>
      </w:r>
      <w:r w:rsidR="00094E36">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(2012) indicate that Jersey</w:t>
      </w:r>
      <w:r w:rsidR="00242A3D" w:rsidRPr="00781AD7">
        <w:rPr>
          <w:rFonts w:ascii="Times New Roman" w:hAnsi="Times New Roman" w:cs="Times New Roman"/>
          <w:sz w:val="24"/>
          <w:szCs w:val="24"/>
          <w:lang w:val="en-US"/>
        </w:rPr>
        <w:t>×</w:t>
      </w:r>
      <w:r w:rsidRPr="00781AD7">
        <w:rPr>
          <w:rFonts w:ascii="Times New Roman" w:hAnsi="Times New Roman" w:cs="Times New Roman"/>
          <w:sz w:val="24"/>
          <w:szCs w:val="24"/>
          <w:lang w:val="en-US"/>
        </w:rPr>
        <w:t>Holstein-Friesian heifers are earlier maturing than Holstein-Friesian heifers</w:t>
      </w:r>
      <w:r w:rsidR="00242A3D" w:rsidRPr="00781AD7">
        <w:rPr>
          <w:rFonts w:ascii="Times New Roman" w:hAnsi="Times New Roman" w:cs="Times New Roman"/>
          <w:sz w:val="24"/>
          <w:szCs w:val="24"/>
          <w:lang w:val="en-US"/>
        </w:rPr>
        <w:t xml:space="preserve">, whereas, continental breeds like </w:t>
      </w:r>
      <w:r w:rsidR="000860E4" w:rsidRPr="00781AD7">
        <w:rPr>
          <w:rFonts w:ascii="Times New Roman" w:hAnsi="Times New Roman" w:cs="Times New Roman"/>
          <w:sz w:val="24"/>
          <w:szCs w:val="24"/>
          <w:lang w:val="en-US"/>
        </w:rPr>
        <w:t xml:space="preserve">Normande or </w:t>
      </w:r>
      <w:r w:rsidR="00242A3D" w:rsidRPr="00781AD7">
        <w:rPr>
          <w:rFonts w:ascii="Times New Roman" w:hAnsi="Times New Roman" w:cs="Times New Roman"/>
          <w:sz w:val="24"/>
          <w:szCs w:val="24"/>
          <w:lang w:val="en-US"/>
        </w:rPr>
        <w:t xml:space="preserve">Montbeliarde are </w:t>
      </w:r>
      <w:r w:rsidR="000860E4" w:rsidRPr="00781AD7">
        <w:rPr>
          <w:rFonts w:ascii="Times New Roman" w:hAnsi="Times New Roman" w:cs="Times New Roman"/>
          <w:sz w:val="24"/>
          <w:szCs w:val="24"/>
          <w:lang w:val="en-US"/>
        </w:rPr>
        <w:t xml:space="preserve">a little bit </w:t>
      </w:r>
      <w:r w:rsidR="00242A3D" w:rsidRPr="00781AD7">
        <w:rPr>
          <w:rFonts w:ascii="Times New Roman" w:hAnsi="Times New Roman" w:cs="Times New Roman"/>
          <w:sz w:val="24"/>
          <w:szCs w:val="24"/>
          <w:lang w:val="en-US"/>
        </w:rPr>
        <w:t>later maturing</w:t>
      </w:r>
      <w:r w:rsidRPr="00781AD7">
        <w:rPr>
          <w:rFonts w:ascii="Times New Roman" w:hAnsi="Times New Roman" w:cs="Times New Roman"/>
          <w:sz w:val="24"/>
          <w:szCs w:val="24"/>
          <w:lang w:val="en-US"/>
        </w:rPr>
        <w:t xml:space="preserve">. Larger European beef breeds were shown to grow faster to heavier mature weights, but reach puberty at older ages and have lower reproductive efficiency, especially in less favorable conditions (Morris </w:t>
      </w:r>
      <w:r w:rsidRPr="00781AD7">
        <w:rPr>
          <w:rFonts w:ascii="Times New Roman" w:hAnsi="Times New Roman" w:cs="Times New Roman"/>
          <w:i/>
          <w:sz w:val="24"/>
          <w:szCs w:val="24"/>
          <w:lang w:val="en-US"/>
        </w:rPr>
        <w:t>et</w:t>
      </w:r>
      <w:r w:rsidR="00B60523" w:rsidRPr="00781AD7">
        <w:rPr>
          <w:rFonts w:ascii="Times New Roman" w:hAnsi="Times New Roman" w:cs="Times New Roman"/>
          <w:i/>
          <w:sz w:val="24"/>
          <w:szCs w:val="24"/>
          <w:lang w:val="en-US"/>
        </w:rPr>
        <w:t xml:space="preserve"> al.</w:t>
      </w:r>
      <w:r w:rsidR="00B60523" w:rsidRPr="00781AD7">
        <w:rPr>
          <w:rFonts w:ascii="Times New Roman" w:hAnsi="Times New Roman" w:cs="Times New Roman"/>
          <w:sz w:val="24"/>
          <w:szCs w:val="24"/>
          <w:lang w:val="en-US"/>
        </w:rPr>
        <w:t>, 1993).</w:t>
      </w:r>
    </w:p>
    <w:p w14:paraId="7593BAA2" w14:textId="77777777" w:rsidR="006B44E6" w:rsidRPr="00781AD7" w:rsidRDefault="006B44E6" w:rsidP="00C76D3F">
      <w:pPr>
        <w:spacing w:after="0" w:line="240" w:lineRule="auto"/>
        <w:rPr>
          <w:rFonts w:ascii="Times New Roman" w:hAnsi="Times New Roman" w:cs="Times New Roman"/>
          <w:sz w:val="24"/>
          <w:szCs w:val="24"/>
          <w:lang w:val="en-US"/>
        </w:rPr>
      </w:pPr>
    </w:p>
    <w:p w14:paraId="13F491FE" w14:textId="052D2426" w:rsidR="00C76D3F" w:rsidRPr="00781AD7" w:rsidRDefault="00C76D3F" w:rsidP="00C76D3F">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In countries or regions where the rain is even</w:t>
      </w:r>
      <w:r w:rsidR="00242A3D" w:rsidRPr="00781AD7">
        <w:rPr>
          <w:rFonts w:ascii="Times New Roman" w:hAnsi="Times New Roman" w:cs="Times New Roman"/>
          <w:sz w:val="24"/>
          <w:szCs w:val="24"/>
          <w:lang w:val="en-US"/>
        </w:rPr>
        <w:t>ly</w:t>
      </w:r>
      <w:r w:rsidRPr="00781AD7">
        <w:rPr>
          <w:rFonts w:ascii="Times New Roman" w:hAnsi="Times New Roman" w:cs="Times New Roman"/>
          <w:sz w:val="24"/>
          <w:szCs w:val="24"/>
          <w:lang w:val="en-US"/>
        </w:rPr>
        <w:t xml:space="preserve"> distributed across the year (40 to 60 mm monthly) and grass growth </w:t>
      </w:r>
      <w:r w:rsidR="00242A3D" w:rsidRPr="00781AD7">
        <w:rPr>
          <w:rFonts w:ascii="Times New Roman" w:hAnsi="Times New Roman" w:cs="Times New Roman"/>
          <w:sz w:val="24"/>
          <w:szCs w:val="24"/>
          <w:lang w:val="en-US"/>
        </w:rPr>
        <w:t>occurs</w:t>
      </w:r>
      <w:r w:rsidRPr="00781AD7">
        <w:rPr>
          <w:rFonts w:ascii="Times New Roman" w:hAnsi="Times New Roman" w:cs="Times New Roman"/>
          <w:sz w:val="24"/>
          <w:szCs w:val="24"/>
          <w:lang w:val="en-US"/>
        </w:rPr>
        <w:t xml:space="preserve"> in summer, the ideal parturition period is in spring</w:t>
      </w:r>
      <w:r w:rsidR="00CB5469" w:rsidRPr="00781AD7">
        <w:rPr>
          <w:rFonts w:ascii="Times New Roman" w:hAnsi="Times New Roman" w:cs="Times New Roman"/>
          <w:sz w:val="24"/>
          <w:szCs w:val="24"/>
          <w:lang w:val="en-US"/>
        </w:rPr>
        <w:t xml:space="preserve"> (Figure 3)</w:t>
      </w:r>
      <w:r w:rsidRPr="00781AD7">
        <w:rPr>
          <w:rFonts w:ascii="Times New Roman" w:hAnsi="Times New Roman" w:cs="Times New Roman"/>
          <w:sz w:val="24"/>
          <w:szCs w:val="24"/>
          <w:lang w:val="en-US"/>
        </w:rPr>
        <w:t xml:space="preserve">. Spring </w:t>
      </w:r>
      <w:r w:rsidR="00242A3D" w:rsidRPr="00781AD7">
        <w:rPr>
          <w:rFonts w:ascii="Times New Roman" w:hAnsi="Times New Roman" w:cs="Times New Roman"/>
          <w:sz w:val="24"/>
          <w:szCs w:val="24"/>
          <w:lang w:val="en-US"/>
        </w:rPr>
        <w:t xml:space="preserve">turnout </w:t>
      </w:r>
      <w:r w:rsidRPr="00781AD7">
        <w:rPr>
          <w:rFonts w:ascii="Times New Roman" w:hAnsi="Times New Roman" w:cs="Times New Roman"/>
          <w:sz w:val="24"/>
          <w:szCs w:val="24"/>
          <w:lang w:val="en-US"/>
        </w:rPr>
        <w:t xml:space="preserve">dates </w:t>
      </w:r>
      <w:r w:rsidR="00242A3D" w:rsidRPr="00781AD7">
        <w:rPr>
          <w:rFonts w:ascii="Times New Roman" w:hAnsi="Times New Roman" w:cs="Times New Roman"/>
          <w:sz w:val="24"/>
          <w:szCs w:val="24"/>
          <w:lang w:val="en-US"/>
        </w:rPr>
        <w:t>should</w:t>
      </w:r>
      <w:r w:rsidRPr="00781AD7">
        <w:rPr>
          <w:rFonts w:ascii="Times New Roman" w:hAnsi="Times New Roman" w:cs="Times New Roman"/>
          <w:sz w:val="24"/>
          <w:szCs w:val="24"/>
          <w:lang w:val="en-US"/>
        </w:rPr>
        <w:t xml:space="preserve"> be adapted according to the start of the grass growth and will be later in north</w:t>
      </w:r>
      <w:r w:rsidR="00242A3D" w:rsidRPr="00781AD7">
        <w:rPr>
          <w:rFonts w:ascii="Times New Roman" w:hAnsi="Times New Roman" w:cs="Times New Roman"/>
          <w:sz w:val="24"/>
          <w:szCs w:val="24"/>
          <w:lang w:val="en-US"/>
        </w:rPr>
        <w:t>ern</w:t>
      </w:r>
      <w:r w:rsidRPr="00781AD7">
        <w:rPr>
          <w:rFonts w:ascii="Times New Roman" w:hAnsi="Times New Roman" w:cs="Times New Roman"/>
          <w:sz w:val="24"/>
          <w:szCs w:val="24"/>
          <w:lang w:val="en-US"/>
        </w:rPr>
        <w:t xml:space="preserve"> </w:t>
      </w:r>
      <w:r w:rsidR="00242A3D" w:rsidRPr="00781AD7">
        <w:rPr>
          <w:rFonts w:ascii="Times New Roman" w:hAnsi="Times New Roman" w:cs="Times New Roman"/>
          <w:sz w:val="24"/>
          <w:szCs w:val="24"/>
          <w:lang w:val="en-US"/>
        </w:rPr>
        <w:t xml:space="preserve">compared with </w:t>
      </w:r>
      <w:r w:rsidRPr="00781AD7">
        <w:rPr>
          <w:rFonts w:ascii="Times New Roman" w:hAnsi="Times New Roman" w:cs="Times New Roman"/>
          <w:sz w:val="24"/>
          <w:szCs w:val="24"/>
          <w:lang w:val="en-US"/>
        </w:rPr>
        <w:t>south</w:t>
      </w:r>
      <w:r w:rsidR="00242A3D" w:rsidRPr="00781AD7">
        <w:rPr>
          <w:rFonts w:ascii="Times New Roman" w:hAnsi="Times New Roman" w:cs="Times New Roman"/>
          <w:sz w:val="24"/>
          <w:szCs w:val="24"/>
          <w:lang w:val="en-US"/>
        </w:rPr>
        <w:t>ern</w:t>
      </w:r>
      <w:r w:rsidRPr="00781AD7">
        <w:rPr>
          <w:rFonts w:ascii="Times New Roman" w:hAnsi="Times New Roman" w:cs="Times New Roman"/>
          <w:sz w:val="24"/>
          <w:szCs w:val="24"/>
          <w:lang w:val="en-US"/>
        </w:rPr>
        <w:t xml:space="preserve"> Europe</w:t>
      </w:r>
      <w:r w:rsidR="00242A3D" w:rsidRPr="00781AD7">
        <w:rPr>
          <w:rFonts w:ascii="Times New Roman" w:hAnsi="Times New Roman" w:cs="Times New Roman"/>
          <w:sz w:val="24"/>
          <w:szCs w:val="24"/>
          <w:lang w:val="en-US"/>
        </w:rPr>
        <w:t>,</w:t>
      </w:r>
      <w:r w:rsidRPr="00781AD7">
        <w:rPr>
          <w:rFonts w:ascii="Times New Roman" w:hAnsi="Times New Roman" w:cs="Times New Roman"/>
          <w:sz w:val="24"/>
          <w:szCs w:val="24"/>
          <w:lang w:val="en-US"/>
        </w:rPr>
        <w:t xml:space="preserve"> or in uplands </w:t>
      </w:r>
      <w:r w:rsidR="00242A3D" w:rsidRPr="00781AD7">
        <w:rPr>
          <w:rFonts w:ascii="Times New Roman" w:hAnsi="Times New Roman" w:cs="Times New Roman"/>
          <w:sz w:val="24"/>
          <w:szCs w:val="24"/>
          <w:lang w:val="en-US"/>
        </w:rPr>
        <w:t>compared with</w:t>
      </w:r>
      <w:r w:rsidRPr="00781AD7">
        <w:rPr>
          <w:rFonts w:ascii="Times New Roman" w:hAnsi="Times New Roman" w:cs="Times New Roman"/>
          <w:sz w:val="24"/>
          <w:szCs w:val="24"/>
          <w:lang w:val="en-US"/>
        </w:rPr>
        <w:t xml:space="preserve"> lowlands. For cattle, a compact calving period in spring allows peak grass growth to coincide with the lactation period. For sheep, the shorter lactation period (3 months) allows for high sto</w:t>
      </w:r>
      <w:r w:rsidR="00860479" w:rsidRPr="00781AD7">
        <w:rPr>
          <w:rFonts w:ascii="Times New Roman" w:hAnsi="Times New Roman" w:cs="Times New Roman"/>
          <w:sz w:val="24"/>
          <w:szCs w:val="24"/>
          <w:lang w:val="en-US"/>
        </w:rPr>
        <w:t>c</w:t>
      </w:r>
      <w:r w:rsidRPr="00781AD7">
        <w:rPr>
          <w:rFonts w:ascii="Times New Roman" w:hAnsi="Times New Roman" w:cs="Times New Roman"/>
          <w:sz w:val="24"/>
          <w:szCs w:val="24"/>
          <w:lang w:val="en-US"/>
        </w:rPr>
        <w:t xml:space="preserve">king rates to </w:t>
      </w:r>
      <w:r w:rsidR="00860479" w:rsidRPr="00781AD7">
        <w:rPr>
          <w:rFonts w:ascii="Times New Roman" w:hAnsi="Times New Roman" w:cs="Times New Roman"/>
          <w:sz w:val="24"/>
          <w:szCs w:val="24"/>
          <w:lang w:val="en-US"/>
        </w:rPr>
        <w:t xml:space="preserve">be </w:t>
      </w:r>
      <w:r w:rsidRPr="00781AD7">
        <w:rPr>
          <w:rFonts w:ascii="Times New Roman" w:hAnsi="Times New Roman" w:cs="Times New Roman"/>
          <w:sz w:val="24"/>
          <w:szCs w:val="24"/>
          <w:lang w:val="en-US"/>
        </w:rPr>
        <w:t>achieve during the highest grass growth period in the year. Moreover, during this period (i.e.</w:t>
      </w:r>
      <w:r w:rsidR="00C60C54" w:rsidRPr="00781AD7">
        <w:rPr>
          <w:rFonts w:ascii="Times New Roman" w:hAnsi="Times New Roman" w:cs="Times New Roman"/>
          <w:sz w:val="24"/>
          <w:szCs w:val="24"/>
          <w:lang w:val="en-US"/>
        </w:rPr>
        <w:t>,</w:t>
      </w:r>
      <w:r w:rsidRPr="00781AD7">
        <w:rPr>
          <w:rFonts w:ascii="Times New Roman" w:hAnsi="Times New Roman" w:cs="Times New Roman"/>
          <w:sz w:val="24"/>
          <w:szCs w:val="24"/>
          <w:lang w:val="en-US"/>
        </w:rPr>
        <w:t xml:space="preserve"> spring and early summer), the grass nutritive value matches the animal nutritional </w:t>
      </w:r>
      <w:r w:rsidRPr="00781AD7">
        <w:rPr>
          <w:rFonts w:ascii="Times New Roman" w:hAnsi="Times New Roman" w:cs="Times New Roman"/>
          <w:sz w:val="24"/>
          <w:szCs w:val="24"/>
          <w:lang w:val="en-US"/>
        </w:rPr>
        <w:lastRenderedPageBreak/>
        <w:t>requirements. An additional benefit of calving in the spring for dairy and beef cows is that the dry off period coincides with winter when the grass growth ceases and conserved forages can supply the lower nutritive value of the animal.</w:t>
      </w:r>
      <w:r w:rsidR="00C33CB7" w:rsidRPr="00781AD7">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In regions with frequent drought periods in summer, two parturition periods occurring at six months intervals may</w:t>
      </w:r>
      <w:r w:rsidR="00527989">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 xml:space="preserve">be optimal (Pottier </w:t>
      </w:r>
      <w:r w:rsidRPr="00781AD7">
        <w:rPr>
          <w:rFonts w:ascii="Times New Roman" w:hAnsi="Times New Roman" w:cs="Times New Roman"/>
          <w:i/>
          <w:sz w:val="24"/>
          <w:szCs w:val="24"/>
          <w:lang w:val="en-US"/>
        </w:rPr>
        <w:t>et al</w:t>
      </w:r>
      <w:r w:rsidR="00411B51" w:rsidRPr="00781AD7">
        <w:rPr>
          <w:rFonts w:ascii="Times New Roman" w:hAnsi="Times New Roman" w:cs="Times New Roman"/>
          <w:i/>
          <w:sz w:val="24"/>
          <w:szCs w:val="24"/>
          <w:lang w:val="en-US"/>
        </w:rPr>
        <w:t>.</w:t>
      </w:r>
      <w:r w:rsidRPr="00781AD7">
        <w:rPr>
          <w:rFonts w:ascii="Times New Roman" w:hAnsi="Times New Roman" w:cs="Times New Roman"/>
          <w:sz w:val="24"/>
          <w:szCs w:val="24"/>
          <w:lang w:val="en-US"/>
        </w:rPr>
        <w:t>, 2007</w:t>
      </w:r>
      <w:r w:rsidR="00CB5469" w:rsidRPr="00781AD7">
        <w:rPr>
          <w:rFonts w:ascii="Times New Roman" w:hAnsi="Times New Roman" w:cs="Times New Roman"/>
          <w:sz w:val="24"/>
          <w:szCs w:val="24"/>
          <w:lang w:val="en-US"/>
        </w:rPr>
        <w:t xml:space="preserve"> – Figure 3</w:t>
      </w:r>
      <w:r w:rsidRPr="00781AD7">
        <w:rPr>
          <w:rFonts w:ascii="Times New Roman" w:hAnsi="Times New Roman" w:cs="Times New Roman"/>
          <w:sz w:val="24"/>
          <w:szCs w:val="24"/>
          <w:lang w:val="en-US"/>
        </w:rPr>
        <w:t>). According to the area of the grazing platform, the herd size assigned to one period can be half/half or two third/one third, respectively in spring and autumn.</w:t>
      </w:r>
      <w:r w:rsidR="002267C9" w:rsidRPr="0060756A">
        <w:rPr>
          <w:rFonts w:ascii="Times New Roman" w:hAnsi="Times New Roman" w:cs="Times New Roman"/>
          <w:i/>
          <w:sz w:val="24"/>
          <w:szCs w:val="24"/>
          <w:lang w:val="en-US"/>
        </w:rPr>
        <w:t xml:space="preserve">{Place here </w:t>
      </w:r>
      <w:r w:rsidR="0060756A" w:rsidRPr="0060756A">
        <w:rPr>
          <w:rFonts w:ascii="Times New Roman" w:hAnsi="Times New Roman" w:cs="Times New Roman"/>
          <w:i/>
          <w:sz w:val="24"/>
          <w:szCs w:val="24"/>
          <w:lang w:val="en-US"/>
        </w:rPr>
        <w:t>f</w:t>
      </w:r>
      <w:r w:rsidR="002267C9" w:rsidRPr="0060756A">
        <w:rPr>
          <w:rFonts w:ascii="Times New Roman" w:hAnsi="Times New Roman" w:cs="Times New Roman"/>
          <w:i/>
          <w:sz w:val="24"/>
          <w:szCs w:val="24"/>
          <w:lang w:val="en-US"/>
        </w:rPr>
        <w:t>igure 3}</w:t>
      </w:r>
    </w:p>
    <w:p w14:paraId="6AD69648" w14:textId="77777777" w:rsidR="00004F69" w:rsidRPr="00781AD7" w:rsidRDefault="00004F69" w:rsidP="00D42298">
      <w:pPr>
        <w:spacing w:after="0" w:line="240" w:lineRule="auto"/>
        <w:rPr>
          <w:rFonts w:ascii="Times New Roman" w:hAnsi="Times New Roman" w:cs="Times New Roman"/>
          <w:sz w:val="24"/>
          <w:szCs w:val="24"/>
          <w:lang w:val="en-US"/>
        </w:rPr>
      </w:pPr>
    </w:p>
    <w:p w14:paraId="321F67D6" w14:textId="42ABFAF9" w:rsidR="00292CC4" w:rsidRPr="00781AD7" w:rsidRDefault="007523CB" w:rsidP="00180321">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C</w:t>
      </w:r>
      <w:r w:rsidR="000C46DE" w:rsidRPr="00781AD7">
        <w:rPr>
          <w:rFonts w:ascii="Times New Roman" w:hAnsi="Times New Roman" w:cs="Times New Roman"/>
          <w:sz w:val="24"/>
          <w:szCs w:val="24"/>
          <w:lang w:val="en-US"/>
        </w:rPr>
        <w:t xml:space="preserve">ompact </w:t>
      </w:r>
      <w:r w:rsidR="001D56AD" w:rsidRPr="00781AD7">
        <w:rPr>
          <w:rFonts w:ascii="Times New Roman" w:hAnsi="Times New Roman" w:cs="Times New Roman"/>
          <w:sz w:val="24"/>
          <w:szCs w:val="24"/>
          <w:lang w:val="en-US"/>
        </w:rPr>
        <w:t xml:space="preserve">calving or lambing </w:t>
      </w:r>
      <w:r w:rsidRPr="00781AD7">
        <w:rPr>
          <w:rFonts w:ascii="Times New Roman" w:hAnsi="Times New Roman" w:cs="Times New Roman"/>
          <w:sz w:val="24"/>
          <w:szCs w:val="24"/>
          <w:lang w:val="en-US"/>
        </w:rPr>
        <w:t xml:space="preserve">require </w:t>
      </w:r>
      <w:r w:rsidR="004145F4" w:rsidRPr="00781AD7">
        <w:rPr>
          <w:rFonts w:ascii="Times New Roman" w:hAnsi="Times New Roman" w:cs="Times New Roman"/>
          <w:sz w:val="24"/>
          <w:szCs w:val="24"/>
          <w:lang w:val="en-US"/>
        </w:rPr>
        <w:t xml:space="preserve">a strictly managed </w:t>
      </w:r>
      <w:r w:rsidR="000C46DE" w:rsidRPr="00781AD7">
        <w:rPr>
          <w:rFonts w:ascii="Times New Roman" w:hAnsi="Times New Roman" w:cs="Times New Roman"/>
          <w:sz w:val="24"/>
          <w:szCs w:val="24"/>
          <w:lang w:val="en-US"/>
        </w:rPr>
        <w:t xml:space="preserve">compact breeding </w:t>
      </w:r>
      <w:r w:rsidR="001D56AD" w:rsidRPr="00781AD7">
        <w:rPr>
          <w:rFonts w:ascii="Times New Roman" w:hAnsi="Times New Roman" w:cs="Times New Roman"/>
          <w:sz w:val="24"/>
          <w:szCs w:val="24"/>
          <w:lang w:val="en-US"/>
        </w:rPr>
        <w:t>period</w:t>
      </w:r>
      <w:r w:rsidR="000C46DE" w:rsidRPr="00781AD7">
        <w:rPr>
          <w:rFonts w:ascii="Times New Roman" w:hAnsi="Times New Roman" w:cs="Times New Roman"/>
          <w:sz w:val="24"/>
          <w:szCs w:val="24"/>
          <w:lang w:val="en-US"/>
        </w:rPr>
        <w:t xml:space="preserve"> and </w:t>
      </w:r>
      <w:r w:rsidR="001D56AD" w:rsidRPr="00781AD7">
        <w:rPr>
          <w:rFonts w:ascii="Times New Roman" w:hAnsi="Times New Roman" w:cs="Times New Roman"/>
          <w:sz w:val="24"/>
          <w:szCs w:val="24"/>
          <w:lang w:val="en-US"/>
        </w:rPr>
        <w:t>excellent fertility performance.</w:t>
      </w:r>
      <w:r w:rsidR="00287219" w:rsidRPr="00781AD7">
        <w:rPr>
          <w:rFonts w:ascii="Times New Roman" w:hAnsi="Times New Roman" w:cs="Times New Roman"/>
          <w:sz w:val="24"/>
          <w:szCs w:val="24"/>
          <w:lang w:val="en-US"/>
        </w:rPr>
        <w:t xml:space="preserve"> </w:t>
      </w:r>
      <w:r w:rsidR="00180321" w:rsidRPr="00781AD7">
        <w:rPr>
          <w:rFonts w:ascii="Times New Roman" w:hAnsi="Times New Roman" w:cs="Times New Roman"/>
          <w:sz w:val="24"/>
          <w:szCs w:val="24"/>
          <w:lang w:val="en-US"/>
        </w:rPr>
        <w:t xml:space="preserve">This </w:t>
      </w:r>
      <w:r w:rsidR="00122C19" w:rsidRPr="00781AD7">
        <w:rPr>
          <w:rFonts w:ascii="Times New Roman" w:hAnsi="Times New Roman" w:cs="Times New Roman"/>
          <w:sz w:val="24"/>
          <w:szCs w:val="24"/>
          <w:lang w:val="en-US"/>
        </w:rPr>
        <w:t xml:space="preserve">demands </w:t>
      </w:r>
      <w:r w:rsidR="00180321" w:rsidRPr="00781AD7">
        <w:rPr>
          <w:rFonts w:ascii="Times New Roman" w:hAnsi="Times New Roman" w:cs="Times New Roman"/>
          <w:sz w:val="24"/>
          <w:szCs w:val="24"/>
          <w:lang w:val="en-US"/>
        </w:rPr>
        <w:t xml:space="preserve">a return to cyclicity to coincide with the commencement of the </w:t>
      </w:r>
      <w:r w:rsidR="00292CC4" w:rsidRPr="00781AD7">
        <w:rPr>
          <w:rFonts w:ascii="Times New Roman" w:hAnsi="Times New Roman" w:cs="Times New Roman"/>
          <w:sz w:val="24"/>
          <w:szCs w:val="24"/>
          <w:lang w:val="en-US"/>
        </w:rPr>
        <w:t xml:space="preserve">breeding season and to </w:t>
      </w:r>
      <w:r w:rsidR="00180321" w:rsidRPr="00781AD7">
        <w:rPr>
          <w:rFonts w:ascii="Times New Roman" w:hAnsi="Times New Roman" w:cs="Times New Roman"/>
          <w:sz w:val="24"/>
          <w:szCs w:val="24"/>
          <w:lang w:val="en-US"/>
        </w:rPr>
        <w:t xml:space="preserve">successfully achieve pregnancy </w:t>
      </w:r>
      <w:r w:rsidR="00292CC4" w:rsidRPr="00781AD7">
        <w:rPr>
          <w:rFonts w:ascii="Times New Roman" w:hAnsi="Times New Roman" w:cs="Times New Roman"/>
          <w:sz w:val="24"/>
          <w:szCs w:val="24"/>
          <w:lang w:val="en-US"/>
        </w:rPr>
        <w:t xml:space="preserve">within a limited </w:t>
      </w:r>
      <w:r w:rsidR="00147B2A">
        <w:rPr>
          <w:rFonts w:ascii="Times New Roman" w:hAnsi="Times New Roman" w:cs="Times New Roman"/>
          <w:sz w:val="24"/>
          <w:szCs w:val="24"/>
          <w:lang w:val="en-US"/>
        </w:rPr>
        <w:t xml:space="preserve">breeding </w:t>
      </w:r>
      <w:r w:rsidR="00292CC4" w:rsidRPr="00781AD7">
        <w:rPr>
          <w:rFonts w:ascii="Times New Roman" w:hAnsi="Times New Roman" w:cs="Times New Roman"/>
          <w:sz w:val="24"/>
          <w:szCs w:val="24"/>
          <w:lang w:val="en-US"/>
        </w:rPr>
        <w:t xml:space="preserve">period </w:t>
      </w:r>
      <w:r w:rsidR="003F4113">
        <w:rPr>
          <w:rFonts w:ascii="Times New Roman" w:hAnsi="Times New Roman" w:cs="Times New Roman"/>
          <w:sz w:val="24"/>
          <w:szCs w:val="24"/>
          <w:lang w:val="en-US"/>
        </w:rPr>
        <w:t xml:space="preserve">of </w:t>
      </w:r>
      <w:r w:rsidR="00292CC4" w:rsidRPr="00781AD7">
        <w:rPr>
          <w:rFonts w:ascii="Times New Roman" w:hAnsi="Times New Roman" w:cs="Times New Roman"/>
          <w:sz w:val="24"/>
          <w:szCs w:val="24"/>
          <w:lang w:val="en-US"/>
        </w:rPr>
        <w:t xml:space="preserve">3 months for cattle and 1.5 month for ewes. In </w:t>
      </w:r>
      <w:r w:rsidR="00180321" w:rsidRPr="00781AD7">
        <w:rPr>
          <w:rFonts w:ascii="Times New Roman" w:hAnsi="Times New Roman" w:cs="Times New Roman"/>
          <w:sz w:val="24"/>
          <w:szCs w:val="24"/>
          <w:lang w:val="en-US"/>
        </w:rPr>
        <w:t xml:space="preserve">one lambing per year </w:t>
      </w:r>
      <w:r w:rsidR="00292CC4" w:rsidRPr="00781AD7">
        <w:rPr>
          <w:rFonts w:ascii="Times New Roman" w:hAnsi="Times New Roman" w:cs="Times New Roman"/>
          <w:sz w:val="24"/>
          <w:szCs w:val="24"/>
          <w:lang w:val="en-US"/>
        </w:rPr>
        <w:t xml:space="preserve">sheep farming systems, reproduction occurs </w:t>
      </w:r>
      <w:r w:rsidR="00180321" w:rsidRPr="00781AD7">
        <w:rPr>
          <w:rFonts w:ascii="Times New Roman" w:hAnsi="Times New Roman" w:cs="Times New Roman"/>
          <w:sz w:val="24"/>
          <w:szCs w:val="24"/>
          <w:lang w:val="en-US"/>
        </w:rPr>
        <w:t xml:space="preserve">in the post-weaning period </w:t>
      </w:r>
      <w:r w:rsidR="00292CC4" w:rsidRPr="00781AD7">
        <w:rPr>
          <w:rFonts w:ascii="Times New Roman" w:hAnsi="Times New Roman" w:cs="Times New Roman"/>
          <w:sz w:val="24"/>
          <w:szCs w:val="24"/>
          <w:lang w:val="en-US"/>
        </w:rPr>
        <w:t xml:space="preserve">whereas in </w:t>
      </w:r>
      <w:r w:rsidR="00180321" w:rsidRPr="00781AD7">
        <w:rPr>
          <w:rFonts w:ascii="Times New Roman" w:hAnsi="Times New Roman" w:cs="Times New Roman"/>
          <w:sz w:val="24"/>
          <w:szCs w:val="24"/>
          <w:lang w:val="en-US"/>
        </w:rPr>
        <w:t xml:space="preserve">the case of both beef and dairy cows reproduction </w:t>
      </w:r>
      <w:r w:rsidR="00292CC4" w:rsidRPr="00781AD7">
        <w:rPr>
          <w:rFonts w:ascii="Times New Roman" w:hAnsi="Times New Roman" w:cs="Times New Roman"/>
          <w:sz w:val="24"/>
          <w:szCs w:val="24"/>
          <w:lang w:val="en-US"/>
        </w:rPr>
        <w:t>occur</w:t>
      </w:r>
      <w:r w:rsidR="00180321" w:rsidRPr="00781AD7">
        <w:rPr>
          <w:rFonts w:ascii="Times New Roman" w:hAnsi="Times New Roman" w:cs="Times New Roman"/>
          <w:sz w:val="24"/>
          <w:szCs w:val="24"/>
          <w:lang w:val="en-US"/>
        </w:rPr>
        <w:t>s</w:t>
      </w:r>
      <w:r w:rsidR="00292CC4" w:rsidRPr="00781AD7">
        <w:rPr>
          <w:rFonts w:ascii="Times New Roman" w:hAnsi="Times New Roman" w:cs="Times New Roman"/>
          <w:sz w:val="24"/>
          <w:szCs w:val="24"/>
          <w:lang w:val="en-US"/>
        </w:rPr>
        <w:t xml:space="preserve"> during early lactation. </w:t>
      </w:r>
      <w:r w:rsidRPr="00781AD7">
        <w:rPr>
          <w:rFonts w:ascii="Times New Roman" w:hAnsi="Times New Roman" w:cs="Times New Roman"/>
          <w:sz w:val="24"/>
          <w:szCs w:val="24"/>
          <w:lang w:val="en-US"/>
        </w:rPr>
        <w:t>E</w:t>
      </w:r>
      <w:r w:rsidR="00180321" w:rsidRPr="00781AD7">
        <w:rPr>
          <w:rFonts w:ascii="Times New Roman" w:hAnsi="Times New Roman" w:cs="Times New Roman"/>
          <w:sz w:val="24"/>
          <w:szCs w:val="24"/>
          <w:lang w:val="en-US"/>
        </w:rPr>
        <w:t xml:space="preserve">wes have a greater chance to recover </w:t>
      </w:r>
      <w:r w:rsidR="00292CC4" w:rsidRPr="00781AD7">
        <w:rPr>
          <w:rFonts w:ascii="Times New Roman" w:hAnsi="Times New Roman" w:cs="Times New Roman"/>
          <w:sz w:val="24"/>
          <w:szCs w:val="24"/>
          <w:lang w:val="en-US"/>
        </w:rPr>
        <w:t xml:space="preserve">body reserves </w:t>
      </w:r>
      <w:r w:rsidR="00180321" w:rsidRPr="00781AD7">
        <w:rPr>
          <w:rFonts w:ascii="Times New Roman" w:hAnsi="Times New Roman" w:cs="Times New Roman"/>
          <w:sz w:val="24"/>
          <w:szCs w:val="24"/>
          <w:lang w:val="en-US"/>
        </w:rPr>
        <w:t>prior to mating thereby increasing their ability to maximize prolificacy (i.e. litters of multiples)</w:t>
      </w:r>
      <w:r w:rsidR="00292CC4" w:rsidRPr="00781AD7">
        <w:rPr>
          <w:rFonts w:ascii="Times New Roman" w:hAnsi="Times New Roman" w:cs="Times New Roman"/>
          <w:sz w:val="24"/>
          <w:szCs w:val="24"/>
          <w:lang w:val="en-US"/>
        </w:rPr>
        <w:t xml:space="preserve">. As prolificacy is one of the most important criteria of the lamb production system efficiency (Earle </w:t>
      </w:r>
      <w:r w:rsidR="00292CC4" w:rsidRPr="00781AD7">
        <w:rPr>
          <w:rFonts w:ascii="Times New Roman" w:hAnsi="Times New Roman" w:cs="Times New Roman"/>
          <w:i/>
          <w:sz w:val="24"/>
          <w:szCs w:val="24"/>
          <w:lang w:val="en-US"/>
        </w:rPr>
        <w:t>et al</w:t>
      </w:r>
      <w:r w:rsidR="00411B51" w:rsidRPr="00781AD7">
        <w:rPr>
          <w:rFonts w:ascii="Times New Roman" w:hAnsi="Times New Roman" w:cs="Times New Roman"/>
          <w:i/>
          <w:sz w:val="24"/>
          <w:szCs w:val="24"/>
          <w:lang w:val="en-US"/>
        </w:rPr>
        <w:t>.</w:t>
      </w:r>
      <w:r w:rsidR="00292CC4" w:rsidRPr="00781AD7">
        <w:rPr>
          <w:rFonts w:ascii="Times New Roman" w:hAnsi="Times New Roman" w:cs="Times New Roman"/>
          <w:sz w:val="24"/>
          <w:szCs w:val="24"/>
          <w:lang w:val="en-US"/>
        </w:rPr>
        <w:t>, 2017b)</w:t>
      </w:r>
      <w:r w:rsidR="00C60C54" w:rsidRPr="00781AD7">
        <w:rPr>
          <w:rFonts w:ascii="Times New Roman" w:hAnsi="Times New Roman" w:cs="Times New Roman"/>
          <w:sz w:val="24"/>
          <w:szCs w:val="24"/>
          <w:lang w:val="en-US"/>
        </w:rPr>
        <w:t>;</w:t>
      </w:r>
      <w:r w:rsidRPr="00781AD7">
        <w:rPr>
          <w:rFonts w:ascii="Times New Roman" w:hAnsi="Times New Roman" w:cs="Times New Roman"/>
          <w:sz w:val="24"/>
          <w:szCs w:val="24"/>
          <w:lang w:val="en-US"/>
        </w:rPr>
        <w:t xml:space="preserve"> </w:t>
      </w:r>
      <w:r w:rsidR="00292CC4" w:rsidRPr="00781AD7">
        <w:rPr>
          <w:rFonts w:ascii="Times New Roman" w:hAnsi="Times New Roman" w:cs="Times New Roman"/>
          <w:sz w:val="24"/>
          <w:szCs w:val="24"/>
          <w:lang w:val="en-US"/>
        </w:rPr>
        <w:t>maximis</w:t>
      </w:r>
      <w:r w:rsidR="00CD39DC" w:rsidRPr="00781AD7">
        <w:rPr>
          <w:rFonts w:ascii="Times New Roman" w:hAnsi="Times New Roman" w:cs="Times New Roman"/>
          <w:sz w:val="24"/>
          <w:szCs w:val="24"/>
          <w:lang w:val="en-US"/>
        </w:rPr>
        <w:t>ing</w:t>
      </w:r>
      <w:r w:rsidR="00292CC4" w:rsidRPr="00781AD7">
        <w:rPr>
          <w:rFonts w:ascii="Times New Roman" w:hAnsi="Times New Roman" w:cs="Times New Roman"/>
          <w:sz w:val="24"/>
          <w:szCs w:val="24"/>
          <w:lang w:val="en-US"/>
        </w:rPr>
        <w:t xml:space="preserve"> </w:t>
      </w:r>
      <w:r w:rsidR="00CD39DC" w:rsidRPr="00781AD7">
        <w:rPr>
          <w:rFonts w:ascii="Times New Roman" w:hAnsi="Times New Roman" w:cs="Times New Roman"/>
          <w:sz w:val="24"/>
          <w:szCs w:val="24"/>
          <w:lang w:val="en-US"/>
        </w:rPr>
        <w:t xml:space="preserve">litter size </w:t>
      </w:r>
      <w:r w:rsidR="00C60C54" w:rsidRPr="00781AD7">
        <w:rPr>
          <w:rFonts w:ascii="Times New Roman" w:hAnsi="Times New Roman" w:cs="Times New Roman"/>
          <w:sz w:val="24"/>
          <w:szCs w:val="24"/>
          <w:lang w:val="en-US"/>
        </w:rPr>
        <w:t xml:space="preserve">or prolificacy </w:t>
      </w:r>
      <w:r w:rsidR="00CD39DC" w:rsidRPr="00781AD7">
        <w:rPr>
          <w:rFonts w:ascii="Times New Roman" w:hAnsi="Times New Roman" w:cs="Times New Roman"/>
          <w:sz w:val="24"/>
          <w:szCs w:val="24"/>
          <w:lang w:val="en-US"/>
        </w:rPr>
        <w:t xml:space="preserve">is a function of the </w:t>
      </w:r>
      <w:r w:rsidR="00292CC4" w:rsidRPr="00781AD7">
        <w:rPr>
          <w:rFonts w:ascii="Times New Roman" w:hAnsi="Times New Roman" w:cs="Times New Roman"/>
          <w:sz w:val="24"/>
          <w:szCs w:val="24"/>
          <w:lang w:val="en-US"/>
        </w:rPr>
        <w:t xml:space="preserve">genetic </w:t>
      </w:r>
      <w:r w:rsidR="00CD39DC" w:rsidRPr="00781AD7">
        <w:rPr>
          <w:rFonts w:ascii="Times New Roman" w:hAnsi="Times New Roman" w:cs="Times New Roman"/>
          <w:sz w:val="24"/>
          <w:szCs w:val="24"/>
          <w:lang w:val="en-US"/>
        </w:rPr>
        <w:t xml:space="preserve">strain </w:t>
      </w:r>
      <w:r w:rsidR="00292CC4" w:rsidRPr="00781AD7">
        <w:rPr>
          <w:rFonts w:ascii="Times New Roman" w:hAnsi="Times New Roman" w:cs="Times New Roman"/>
          <w:sz w:val="24"/>
          <w:szCs w:val="24"/>
          <w:lang w:val="en-US"/>
        </w:rPr>
        <w:t xml:space="preserve">(Dawson and Carson, 2002) and </w:t>
      </w:r>
      <w:r w:rsidR="00CD39DC" w:rsidRPr="00781AD7">
        <w:rPr>
          <w:rFonts w:ascii="Times New Roman" w:hAnsi="Times New Roman" w:cs="Times New Roman"/>
          <w:sz w:val="24"/>
          <w:szCs w:val="24"/>
          <w:lang w:val="en-US"/>
        </w:rPr>
        <w:t xml:space="preserve">also </w:t>
      </w:r>
      <w:r w:rsidR="00292CC4" w:rsidRPr="00781AD7">
        <w:rPr>
          <w:rFonts w:ascii="Times New Roman" w:hAnsi="Times New Roman" w:cs="Times New Roman"/>
          <w:sz w:val="24"/>
          <w:szCs w:val="24"/>
          <w:lang w:val="en-US"/>
        </w:rPr>
        <w:t xml:space="preserve">the body reserves </w:t>
      </w:r>
      <w:r w:rsidRPr="00781AD7">
        <w:rPr>
          <w:rFonts w:ascii="Times New Roman" w:hAnsi="Times New Roman" w:cs="Times New Roman"/>
          <w:sz w:val="24"/>
          <w:szCs w:val="24"/>
          <w:lang w:val="en-US"/>
        </w:rPr>
        <w:t xml:space="preserve">(‘flushing’) </w:t>
      </w:r>
      <w:r w:rsidR="00292CC4" w:rsidRPr="00781AD7">
        <w:rPr>
          <w:rFonts w:ascii="Times New Roman" w:hAnsi="Times New Roman" w:cs="Times New Roman"/>
          <w:sz w:val="24"/>
          <w:szCs w:val="24"/>
          <w:lang w:val="en-US"/>
        </w:rPr>
        <w:t>at mating (</w:t>
      </w:r>
      <w:r w:rsidR="00CD39DC" w:rsidRPr="00781AD7">
        <w:rPr>
          <w:rFonts w:ascii="Times New Roman" w:hAnsi="Times New Roman" w:cs="Times New Roman"/>
          <w:sz w:val="24"/>
          <w:szCs w:val="24"/>
          <w:lang w:val="en-US"/>
        </w:rPr>
        <w:t xml:space="preserve">Coop </w:t>
      </w:r>
      <w:r w:rsidR="00CD39DC" w:rsidRPr="00781AD7">
        <w:rPr>
          <w:rFonts w:ascii="Times New Roman" w:hAnsi="Times New Roman" w:cs="Times New Roman"/>
          <w:i/>
          <w:sz w:val="24"/>
          <w:szCs w:val="24"/>
          <w:lang w:val="en-US"/>
        </w:rPr>
        <w:t>et al</w:t>
      </w:r>
      <w:r w:rsidR="00411B51" w:rsidRPr="00781AD7">
        <w:rPr>
          <w:rFonts w:ascii="Times New Roman" w:hAnsi="Times New Roman" w:cs="Times New Roman"/>
          <w:i/>
          <w:sz w:val="24"/>
          <w:szCs w:val="24"/>
          <w:lang w:val="en-US"/>
        </w:rPr>
        <w:t>.</w:t>
      </w:r>
      <w:r w:rsidR="00CD39DC" w:rsidRPr="00781AD7">
        <w:rPr>
          <w:rFonts w:ascii="Times New Roman" w:hAnsi="Times New Roman" w:cs="Times New Roman"/>
          <w:sz w:val="24"/>
          <w:szCs w:val="24"/>
          <w:lang w:val="en-US"/>
        </w:rPr>
        <w:t>, 1966</w:t>
      </w:r>
      <w:r w:rsidR="00292CC4" w:rsidRPr="00781AD7">
        <w:rPr>
          <w:rFonts w:ascii="Times New Roman" w:hAnsi="Times New Roman" w:cs="Times New Roman"/>
          <w:sz w:val="24"/>
          <w:szCs w:val="24"/>
          <w:lang w:val="en-US"/>
        </w:rPr>
        <w:t xml:space="preserve">). In beef cattle when the breeding season occurs at grazing the increase in feeding level improves the energy status of the cows </w:t>
      </w:r>
      <w:r w:rsidR="00CD39DC" w:rsidRPr="00781AD7">
        <w:rPr>
          <w:rFonts w:ascii="Times New Roman" w:hAnsi="Times New Roman" w:cs="Times New Roman"/>
          <w:sz w:val="24"/>
          <w:szCs w:val="24"/>
          <w:lang w:val="en-US"/>
        </w:rPr>
        <w:t>thereby reduc</w:t>
      </w:r>
      <w:r w:rsidRPr="00781AD7">
        <w:rPr>
          <w:rFonts w:ascii="Times New Roman" w:hAnsi="Times New Roman" w:cs="Times New Roman"/>
          <w:sz w:val="24"/>
          <w:szCs w:val="24"/>
          <w:lang w:val="en-US"/>
        </w:rPr>
        <w:t>ing</w:t>
      </w:r>
      <w:r w:rsidR="00CD39DC" w:rsidRPr="00781AD7">
        <w:rPr>
          <w:rFonts w:ascii="Times New Roman" w:hAnsi="Times New Roman" w:cs="Times New Roman"/>
          <w:sz w:val="24"/>
          <w:szCs w:val="24"/>
          <w:lang w:val="en-US"/>
        </w:rPr>
        <w:t xml:space="preserve"> the period to </w:t>
      </w:r>
      <w:r w:rsidR="00292CC4" w:rsidRPr="00781AD7">
        <w:rPr>
          <w:rFonts w:ascii="Times New Roman" w:hAnsi="Times New Roman" w:cs="Times New Roman"/>
          <w:sz w:val="24"/>
          <w:szCs w:val="24"/>
          <w:lang w:val="en-US"/>
        </w:rPr>
        <w:t>cyclici</w:t>
      </w:r>
      <w:r w:rsidR="00023F05" w:rsidRPr="00781AD7">
        <w:rPr>
          <w:rFonts w:ascii="Times New Roman" w:hAnsi="Times New Roman" w:cs="Times New Roman"/>
          <w:sz w:val="24"/>
          <w:szCs w:val="24"/>
          <w:lang w:val="en-US"/>
        </w:rPr>
        <w:t xml:space="preserve">ty, specifically in thin cows (Friggens </w:t>
      </w:r>
      <w:r w:rsidR="00023F05" w:rsidRPr="00781AD7">
        <w:rPr>
          <w:rFonts w:ascii="Times New Roman" w:hAnsi="Times New Roman" w:cs="Times New Roman"/>
          <w:i/>
          <w:sz w:val="24"/>
          <w:szCs w:val="24"/>
          <w:lang w:val="en-US"/>
        </w:rPr>
        <w:t>et al</w:t>
      </w:r>
      <w:r w:rsidR="00411B51" w:rsidRPr="00781AD7">
        <w:rPr>
          <w:rFonts w:ascii="Times New Roman" w:hAnsi="Times New Roman" w:cs="Times New Roman"/>
          <w:i/>
          <w:sz w:val="24"/>
          <w:szCs w:val="24"/>
          <w:lang w:val="en-US"/>
        </w:rPr>
        <w:t>.</w:t>
      </w:r>
      <w:r w:rsidR="00023F05" w:rsidRPr="00781AD7">
        <w:rPr>
          <w:rFonts w:ascii="Times New Roman" w:hAnsi="Times New Roman" w:cs="Times New Roman"/>
          <w:sz w:val="24"/>
          <w:szCs w:val="24"/>
          <w:lang w:val="en-US"/>
        </w:rPr>
        <w:t>, 2017</w:t>
      </w:r>
      <w:r w:rsidR="00292CC4" w:rsidRPr="00781AD7">
        <w:rPr>
          <w:rFonts w:ascii="Times New Roman" w:hAnsi="Times New Roman" w:cs="Times New Roman"/>
          <w:sz w:val="24"/>
          <w:szCs w:val="24"/>
          <w:lang w:val="en-US"/>
        </w:rPr>
        <w:t xml:space="preserve">). The dairy cow situation is more complicated as a consequence of the high nutrients demand for lactation at this period (Friggens </w:t>
      </w:r>
      <w:r w:rsidR="00292CC4" w:rsidRPr="00781AD7">
        <w:rPr>
          <w:rFonts w:ascii="Times New Roman" w:hAnsi="Times New Roman" w:cs="Times New Roman"/>
          <w:i/>
          <w:sz w:val="24"/>
          <w:szCs w:val="24"/>
          <w:lang w:val="en-US"/>
        </w:rPr>
        <w:t>et al</w:t>
      </w:r>
      <w:r w:rsidR="00411B51" w:rsidRPr="00781AD7">
        <w:rPr>
          <w:rFonts w:ascii="Times New Roman" w:hAnsi="Times New Roman" w:cs="Times New Roman"/>
          <w:i/>
          <w:sz w:val="24"/>
          <w:szCs w:val="24"/>
          <w:lang w:val="en-US"/>
        </w:rPr>
        <w:t>.</w:t>
      </w:r>
      <w:r w:rsidR="00292CC4" w:rsidRPr="00781AD7">
        <w:rPr>
          <w:rFonts w:ascii="Times New Roman" w:hAnsi="Times New Roman" w:cs="Times New Roman"/>
          <w:sz w:val="24"/>
          <w:szCs w:val="24"/>
          <w:lang w:val="en-US"/>
        </w:rPr>
        <w:t>, 2010)</w:t>
      </w:r>
      <w:r w:rsidR="00CD39DC" w:rsidRPr="00781AD7">
        <w:rPr>
          <w:rFonts w:ascii="Times New Roman" w:hAnsi="Times New Roman" w:cs="Times New Roman"/>
          <w:sz w:val="24"/>
          <w:szCs w:val="24"/>
          <w:lang w:val="en-US"/>
        </w:rPr>
        <w:t xml:space="preserve"> and </w:t>
      </w:r>
      <w:r w:rsidR="00292CC4" w:rsidRPr="00781AD7">
        <w:rPr>
          <w:rFonts w:ascii="Times New Roman" w:hAnsi="Times New Roman" w:cs="Times New Roman"/>
          <w:sz w:val="24"/>
          <w:szCs w:val="24"/>
          <w:lang w:val="en-US"/>
        </w:rPr>
        <w:t xml:space="preserve">impacts </w:t>
      </w:r>
      <w:r w:rsidR="00CD39DC" w:rsidRPr="00781AD7">
        <w:rPr>
          <w:rFonts w:ascii="Times New Roman" w:hAnsi="Times New Roman" w:cs="Times New Roman"/>
          <w:sz w:val="24"/>
          <w:szCs w:val="24"/>
          <w:lang w:val="en-US"/>
        </w:rPr>
        <w:t xml:space="preserve">a </w:t>
      </w:r>
      <w:r w:rsidR="00292CC4" w:rsidRPr="00781AD7">
        <w:rPr>
          <w:rFonts w:ascii="Times New Roman" w:hAnsi="Times New Roman" w:cs="Times New Roman"/>
          <w:sz w:val="24"/>
          <w:szCs w:val="24"/>
          <w:lang w:val="en-US"/>
        </w:rPr>
        <w:t>cascade of fertility</w:t>
      </w:r>
      <w:r w:rsidR="00CD39DC" w:rsidRPr="00781AD7">
        <w:rPr>
          <w:rFonts w:ascii="Times New Roman" w:hAnsi="Times New Roman" w:cs="Times New Roman"/>
          <w:sz w:val="24"/>
          <w:szCs w:val="24"/>
          <w:lang w:val="en-US"/>
        </w:rPr>
        <w:t xml:space="preserve"> characteristics</w:t>
      </w:r>
      <w:r w:rsidR="00292CC4" w:rsidRPr="00781AD7">
        <w:rPr>
          <w:rFonts w:ascii="Times New Roman" w:hAnsi="Times New Roman" w:cs="Times New Roman"/>
          <w:sz w:val="24"/>
          <w:szCs w:val="24"/>
          <w:lang w:val="en-US"/>
        </w:rPr>
        <w:t>. To obtain good reproductive performance, the luteal activity has to be restored and regular, the oestrus and heats should be well expressed and easy to detect and after AI, the fecundation should be effective and the embryo implantation success to re-calve</w:t>
      </w:r>
      <w:r w:rsidR="0057091D" w:rsidRPr="00781AD7">
        <w:rPr>
          <w:rFonts w:ascii="Times New Roman" w:hAnsi="Times New Roman" w:cs="Times New Roman"/>
          <w:sz w:val="24"/>
          <w:szCs w:val="24"/>
          <w:lang w:val="en-US"/>
        </w:rPr>
        <w:t xml:space="preserve"> (Bedere </w:t>
      </w:r>
      <w:r w:rsidR="0057091D" w:rsidRPr="00781AD7">
        <w:rPr>
          <w:rFonts w:ascii="Times New Roman" w:hAnsi="Times New Roman" w:cs="Times New Roman"/>
          <w:i/>
          <w:sz w:val="24"/>
          <w:szCs w:val="24"/>
          <w:lang w:val="en-US"/>
        </w:rPr>
        <w:t>et al.</w:t>
      </w:r>
      <w:r w:rsidR="0057091D" w:rsidRPr="00781AD7">
        <w:rPr>
          <w:rFonts w:ascii="Times New Roman" w:hAnsi="Times New Roman" w:cs="Times New Roman"/>
          <w:sz w:val="24"/>
          <w:szCs w:val="24"/>
          <w:lang w:val="en-US"/>
        </w:rPr>
        <w:t xml:space="preserve">, </w:t>
      </w:r>
      <w:r w:rsidR="00DA4C14" w:rsidRPr="00781AD7">
        <w:rPr>
          <w:rFonts w:ascii="Times New Roman" w:hAnsi="Times New Roman" w:cs="Times New Roman"/>
          <w:sz w:val="24"/>
          <w:szCs w:val="24"/>
          <w:lang w:val="en-US"/>
        </w:rPr>
        <w:t>2017a and b</w:t>
      </w:r>
      <w:r w:rsidR="0057091D" w:rsidRPr="00781AD7">
        <w:rPr>
          <w:rFonts w:ascii="Times New Roman" w:hAnsi="Times New Roman" w:cs="Times New Roman"/>
          <w:sz w:val="24"/>
          <w:szCs w:val="24"/>
          <w:lang w:val="en-US"/>
        </w:rPr>
        <w:t>)</w:t>
      </w:r>
      <w:r w:rsidR="00292CC4" w:rsidRPr="00781AD7">
        <w:rPr>
          <w:rFonts w:ascii="Times New Roman" w:hAnsi="Times New Roman" w:cs="Times New Roman"/>
          <w:sz w:val="24"/>
          <w:szCs w:val="24"/>
          <w:lang w:val="en-US"/>
        </w:rPr>
        <w:t xml:space="preserve">. This defines the proprieties of a robust cow according the objective of compact calving. </w:t>
      </w:r>
    </w:p>
    <w:p w14:paraId="3C70B100" w14:textId="0267E09B" w:rsidR="00FC08CB" w:rsidRPr="00781AD7" w:rsidRDefault="00FC08CB" w:rsidP="00D42298">
      <w:pPr>
        <w:spacing w:after="0" w:line="240" w:lineRule="auto"/>
        <w:rPr>
          <w:rFonts w:ascii="Times New Roman" w:hAnsi="Times New Roman" w:cs="Times New Roman"/>
          <w:sz w:val="24"/>
          <w:szCs w:val="24"/>
          <w:lang w:val="en-US"/>
        </w:rPr>
      </w:pPr>
    </w:p>
    <w:p w14:paraId="1CB98964" w14:textId="5F62E862" w:rsidR="00BE537E" w:rsidRPr="00781AD7" w:rsidRDefault="00BE537E" w:rsidP="00BE537E">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 xml:space="preserve">Ability for maternal care </w:t>
      </w:r>
      <w:r w:rsidR="00411B51" w:rsidRPr="00781AD7">
        <w:rPr>
          <w:rFonts w:ascii="Times New Roman" w:hAnsi="Times New Roman" w:cs="Times New Roman"/>
          <w:b/>
          <w:sz w:val="24"/>
          <w:szCs w:val="24"/>
          <w:lang w:val="en-US"/>
        </w:rPr>
        <w:t>and to stay healthy</w:t>
      </w:r>
    </w:p>
    <w:p w14:paraId="14D87EC6" w14:textId="41634C0A" w:rsidR="00BE537E" w:rsidRPr="00781AD7" w:rsidRDefault="00CD39DC" w:rsidP="00653D45">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During parturition </w:t>
      </w:r>
      <w:r w:rsidR="00BE537E" w:rsidRPr="00781AD7">
        <w:rPr>
          <w:rFonts w:ascii="Times New Roman" w:hAnsi="Times New Roman" w:cs="Times New Roman"/>
          <w:sz w:val="24"/>
          <w:szCs w:val="24"/>
          <w:lang w:val="en-US"/>
        </w:rPr>
        <w:t>another important robustness character</w:t>
      </w:r>
      <w:r w:rsidRPr="00781AD7">
        <w:rPr>
          <w:rFonts w:ascii="Times New Roman" w:hAnsi="Times New Roman" w:cs="Times New Roman"/>
          <w:sz w:val="24"/>
          <w:szCs w:val="24"/>
          <w:lang w:val="en-US"/>
        </w:rPr>
        <w:t xml:space="preserve">istic of dairy, </w:t>
      </w:r>
      <w:r w:rsidR="00860479" w:rsidRPr="00781AD7">
        <w:rPr>
          <w:rFonts w:ascii="Times New Roman" w:hAnsi="Times New Roman" w:cs="Times New Roman"/>
          <w:sz w:val="24"/>
          <w:szCs w:val="24"/>
          <w:lang w:val="en-US"/>
        </w:rPr>
        <w:t xml:space="preserve">beef </w:t>
      </w:r>
      <w:r w:rsidRPr="00781AD7">
        <w:rPr>
          <w:rFonts w:ascii="Times New Roman" w:hAnsi="Times New Roman" w:cs="Times New Roman"/>
          <w:sz w:val="24"/>
          <w:szCs w:val="24"/>
          <w:lang w:val="en-US"/>
        </w:rPr>
        <w:t xml:space="preserve">and </w:t>
      </w:r>
      <w:r w:rsidR="00860479" w:rsidRPr="00781AD7">
        <w:rPr>
          <w:rFonts w:ascii="Times New Roman" w:hAnsi="Times New Roman" w:cs="Times New Roman"/>
          <w:sz w:val="24"/>
          <w:szCs w:val="24"/>
          <w:lang w:val="en-US"/>
        </w:rPr>
        <w:t xml:space="preserve">sheep </w:t>
      </w:r>
      <w:r w:rsidR="00BE537E" w:rsidRPr="00781AD7">
        <w:rPr>
          <w:rFonts w:ascii="Times New Roman" w:hAnsi="Times New Roman" w:cs="Times New Roman"/>
          <w:sz w:val="24"/>
          <w:szCs w:val="24"/>
          <w:lang w:val="en-US"/>
        </w:rPr>
        <w:t xml:space="preserve">is the ability to deliver </w:t>
      </w:r>
      <w:r w:rsidR="004236A8" w:rsidRPr="00781AD7">
        <w:rPr>
          <w:rFonts w:ascii="Times New Roman" w:hAnsi="Times New Roman" w:cs="Times New Roman"/>
          <w:sz w:val="24"/>
          <w:szCs w:val="24"/>
          <w:lang w:val="en-US"/>
        </w:rPr>
        <w:t xml:space="preserve">a viable offspring. </w:t>
      </w:r>
      <w:r w:rsidR="00860479" w:rsidRPr="00781AD7">
        <w:rPr>
          <w:rFonts w:ascii="Times New Roman" w:hAnsi="Times New Roman" w:cs="Times New Roman"/>
          <w:sz w:val="24"/>
          <w:szCs w:val="24"/>
          <w:lang w:val="en-US"/>
        </w:rPr>
        <w:t>Increased dystocia at parturition (caesarian, vaginal tearing) has a negative impact on subsequent reproductive performance especially in cattle (Meijering, 1984). L</w:t>
      </w:r>
      <w:r w:rsidRPr="00781AD7">
        <w:rPr>
          <w:rFonts w:ascii="Times New Roman" w:hAnsi="Times New Roman" w:cs="Times New Roman"/>
          <w:sz w:val="24"/>
          <w:szCs w:val="24"/>
          <w:lang w:val="en-US"/>
        </w:rPr>
        <w:t>evels of d</w:t>
      </w:r>
      <w:r w:rsidR="00BE537E" w:rsidRPr="00781AD7">
        <w:rPr>
          <w:rFonts w:ascii="Times New Roman" w:hAnsi="Times New Roman" w:cs="Times New Roman"/>
          <w:sz w:val="24"/>
          <w:szCs w:val="24"/>
          <w:lang w:val="en-US"/>
        </w:rPr>
        <w:t xml:space="preserve">ystocia </w:t>
      </w:r>
      <w:r w:rsidRPr="00781AD7">
        <w:rPr>
          <w:rFonts w:ascii="Times New Roman" w:hAnsi="Times New Roman" w:cs="Times New Roman"/>
          <w:sz w:val="24"/>
          <w:szCs w:val="24"/>
          <w:lang w:val="en-US"/>
        </w:rPr>
        <w:t xml:space="preserve">must </w:t>
      </w:r>
      <w:r w:rsidR="00860479" w:rsidRPr="00781AD7">
        <w:rPr>
          <w:rFonts w:ascii="Times New Roman" w:hAnsi="Times New Roman" w:cs="Times New Roman"/>
          <w:sz w:val="24"/>
          <w:szCs w:val="24"/>
          <w:lang w:val="en-US"/>
        </w:rPr>
        <w:t xml:space="preserve">also </w:t>
      </w:r>
      <w:r w:rsidRPr="00781AD7">
        <w:rPr>
          <w:rFonts w:ascii="Times New Roman" w:hAnsi="Times New Roman" w:cs="Times New Roman"/>
          <w:sz w:val="24"/>
          <w:szCs w:val="24"/>
          <w:lang w:val="en-US"/>
        </w:rPr>
        <w:t xml:space="preserve">be minimised to reduce labour </w:t>
      </w:r>
      <w:r w:rsidR="00F950FD" w:rsidRPr="00781AD7">
        <w:rPr>
          <w:rFonts w:ascii="Times New Roman" w:hAnsi="Times New Roman" w:cs="Times New Roman"/>
          <w:sz w:val="24"/>
          <w:szCs w:val="24"/>
          <w:lang w:val="en-US"/>
        </w:rPr>
        <w:t>requirements at parturition</w:t>
      </w:r>
      <w:r w:rsidRPr="00781AD7">
        <w:rPr>
          <w:rFonts w:ascii="Times New Roman" w:hAnsi="Times New Roman" w:cs="Times New Roman"/>
          <w:sz w:val="24"/>
          <w:szCs w:val="24"/>
          <w:lang w:val="en-US"/>
        </w:rPr>
        <w:t xml:space="preserve"> and also </w:t>
      </w:r>
      <w:r w:rsidR="00F950FD" w:rsidRPr="00781AD7">
        <w:rPr>
          <w:rFonts w:ascii="Times New Roman" w:hAnsi="Times New Roman" w:cs="Times New Roman"/>
          <w:sz w:val="24"/>
          <w:szCs w:val="24"/>
          <w:lang w:val="en-US"/>
        </w:rPr>
        <w:t>to provide a favor</w:t>
      </w:r>
      <w:r w:rsidR="00860479" w:rsidRPr="00781AD7">
        <w:rPr>
          <w:rFonts w:ascii="Times New Roman" w:hAnsi="Times New Roman" w:cs="Times New Roman"/>
          <w:sz w:val="24"/>
          <w:szCs w:val="24"/>
          <w:lang w:val="en-US"/>
        </w:rPr>
        <w:t>able</w:t>
      </w:r>
      <w:r w:rsidR="00F950FD" w:rsidRPr="00781AD7">
        <w:rPr>
          <w:rFonts w:ascii="Times New Roman" w:hAnsi="Times New Roman" w:cs="Times New Roman"/>
          <w:sz w:val="24"/>
          <w:szCs w:val="24"/>
          <w:lang w:val="en-US"/>
        </w:rPr>
        <w:t xml:space="preserve"> perception to </w:t>
      </w:r>
      <w:r w:rsidRPr="00781AD7">
        <w:rPr>
          <w:rFonts w:ascii="Times New Roman" w:hAnsi="Times New Roman" w:cs="Times New Roman"/>
          <w:sz w:val="24"/>
          <w:szCs w:val="24"/>
          <w:lang w:val="en-US"/>
        </w:rPr>
        <w:t>consumer</w:t>
      </w:r>
      <w:r w:rsidR="00F950FD" w:rsidRPr="00781AD7">
        <w:rPr>
          <w:rFonts w:ascii="Times New Roman" w:hAnsi="Times New Roman" w:cs="Times New Roman"/>
          <w:sz w:val="24"/>
          <w:szCs w:val="24"/>
          <w:lang w:val="en-US"/>
        </w:rPr>
        <w:t>s</w:t>
      </w:r>
      <w:r w:rsidRPr="00781AD7">
        <w:rPr>
          <w:rFonts w:ascii="Times New Roman" w:hAnsi="Times New Roman" w:cs="Times New Roman"/>
          <w:sz w:val="24"/>
          <w:szCs w:val="24"/>
          <w:lang w:val="en-US"/>
        </w:rPr>
        <w:t xml:space="preserve"> of grass-based production systems</w:t>
      </w:r>
      <w:r w:rsidR="00BE537E" w:rsidRPr="00781AD7">
        <w:rPr>
          <w:rFonts w:ascii="Times New Roman" w:hAnsi="Times New Roman" w:cs="Times New Roman"/>
          <w:sz w:val="24"/>
          <w:szCs w:val="24"/>
          <w:lang w:val="en-US"/>
        </w:rPr>
        <w:t xml:space="preserve">. </w:t>
      </w:r>
      <w:r w:rsidR="00B97F39" w:rsidRPr="00781AD7">
        <w:rPr>
          <w:rFonts w:ascii="Times New Roman" w:hAnsi="Times New Roman" w:cs="Times New Roman"/>
          <w:sz w:val="24"/>
          <w:szCs w:val="24"/>
          <w:lang w:val="en-US"/>
        </w:rPr>
        <w:t>Maternal car</w:t>
      </w:r>
      <w:r w:rsidR="00362C7B" w:rsidRPr="00781AD7">
        <w:rPr>
          <w:rFonts w:ascii="Times New Roman" w:hAnsi="Times New Roman" w:cs="Times New Roman"/>
          <w:sz w:val="24"/>
          <w:szCs w:val="24"/>
          <w:lang w:val="en-US"/>
        </w:rPr>
        <w:t>e</w:t>
      </w:r>
      <w:r w:rsidR="00B97F39" w:rsidRPr="00781AD7">
        <w:rPr>
          <w:rFonts w:ascii="Times New Roman" w:hAnsi="Times New Roman" w:cs="Times New Roman"/>
          <w:sz w:val="24"/>
          <w:szCs w:val="24"/>
          <w:lang w:val="en-US"/>
        </w:rPr>
        <w:t xml:space="preserve"> </w:t>
      </w:r>
      <w:r w:rsidR="008400A4" w:rsidRPr="00781AD7">
        <w:rPr>
          <w:rFonts w:ascii="Times New Roman" w:hAnsi="Times New Roman" w:cs="Times New Roman"/>
          <w:sz w:val="24"/>
          <w:szCs w:val="24"/>
          <w:lang w:val="en-US"/>
        </w:rPr>
        <w:t>traits such as mothering ability or progeny</w:t>
      </w:r>
      <w:r w:rsidR="00653D45" w:rsidRPr="00781AD7">
        <w:rPr>
          <w:rFonts w:ascii="Times New Roman" w:hAnsi="Times New Roman" w:cs="Times New Roman"/>
          <w:sz w:val="24"/>
          <w:szCs w:val="24"/>
          <w:lang w:val="en-US"/>
        </w:rPr>
        <w:t xml:space="preserve"> suckling ability</w:t>
      </w:r>
      <w:r w:rsidR="008400A4" w:rsidRPr="00781AD7">
        <w:rPr>
          <w:rFonts w:ascii="Times New Roman" w:hAnsi="Times New Roman" w:cs="Times New Roman"/>
          <w:sz w:val="24"/>
          <w:szCs w:val="24"/>
          <w:lang w:val="en-US"/>
        </w:rPr>
        <w:t xml:space="preserve"> are also of importance to ensure low levels of calf or lamb mortality in all systems but especially in extensive systems (</w:t>
      </w:r>
      <w:r w:rsidR="00653D45" w:rsidRPr="00781AD7">
        <w:rPr>
          <w:rFonts w:ascii="Times New Roman" w:hAnsi="Times New Roman" w:cs="Times New Roman"/>
          <w:sz w:val="24"/>
          <w:szCs w:val="24"/>
          <w:lang w:val="en-US"/>
        </w:rPr>
        <w:t xml:space="preserve">Macfarlane </w:t>
      </w:r>
      <w:r w:rsidR="00653D45" w:rsidRPr="00781AD7">
        <w:rPr>
          <w:rFonts w:ascii="Times New Roman" w:hAnsi="Times New Roman" w:cs="Times New Roman"/>
          <w:i/>
          <w:sz w:val="24"/>
          <w:szCs w:val="24"/>
          <w:lang w:val="en-US"/>
        </w:rPr>
        <w:t>et al</w:t>
      </w:r>
      <w:r w:rsidR="00A87F55" w:rsidRPr="00781AD7">
        <w:rPr>
          <w:rFonts w:ascii="Times New Roman" w:hAnsi="Times New Roman" w:cs="Times New Roman"/>
          <w:i/>
          <w:sz w:val="24"/>
          <w:szCs w:val="24"/>
          <w:lang w:val="en-US"/>
        </w:rPr>
        <w:t>.</w:t>
      </w:r>
      <w:r w:rsidR="00653D45" w:rsidRPr="00781AD7">
        <w:rPr>
          <w:rFonts w:ascii="Times New Roman" w:hAnsi="Times New Roman" w:cs="Times New Roman"/>
          <w:sz w:val="24"/>
          <w:szCs w:val="24"/>
          <w:lang w:val="en-US"/>
        </w:rPr>
        <w:t>, 2010</w:t>
      </w:r>
      <w:r w:rsidR="001D4736" w:rsidRPr="00781AD7">
        <w:rPr>
          <w:rFonts w:ascii="Times New Roman" w:hAnsi="Times New Roman" w:cs="Times New Roman"/>
          <w:sz w:val="24"/>
          <w:szCs w:val="24"/>
          <w:lang w:val="en-US"/>
        </w:rPr>
        <w:t>).</w:t>
      </w:r>
    </w:p>
    <w:p w14:paraId="5084234F" w14:textId="77777777" w:rsidR="00BE537E" w:rsidRPr="00781AD7" w:rsidRDefault="00BE537E" w:rsidP="00BE537E">
      <w:pPr>
        <w:spacing w:after="0" w:line="240" w:lineRule="auto"/>
        <w:rPr>
          <w:rFonts w:ascii="Times New Roman" w:hAnsi="Times New Roman" w:cs="Times New Roman"/>
          <w:sz w:val="24"/>
          <w:szCs w:val="24"/>
          <w:lang w:val="en-US"/>
        </w:rPr>
      </w:pPr>
    </w:p>
    <w:p w14:paraId="2A8E09DA" w14:textId="678D37EF" w:rsidR="005073B6" w:rsidRPr="00781AD7" w:rsidRDefault="00411FCD"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A </w:t>
      </w:r>
      <w:r w:rsidR="00BE537E" w:rsidRPr="00781AD7">
        <w:rPr>
          <w:rFonts w:ascii="Times New Roman" w:hAnsi="Times New Roman" w:cs="Times New Roman"/>
          <w:sz w:val="24"/>
          <w:szCs w:val="24"/>
          <w:lang w:val="en-US"/>
        </w:rPr>
        <w:t xml:space="preserve">survey </w:t>
      </w:r>
      <w:r w:rsidRPr="00781AD7">
        <w:rPr>
          <w:rFonts w:ascii="Times New Roman" w:hAnsi="Times New Roman" w:cs="Times New Roman"/>
          <w:sz w:val="24"/>
          <w:szCs w:val="24"/>
          <w:lang w:val="en-US"/>
        </w:rPr>
        <w:t xml:space="preserve">of dairy farmers </w:t>
      </w:r>
      <w:r w:rsidR="00B12237" w:rsidRPr="00781AD7">
        <w:rPr>
          <w:rFonts w:ascii="Times New Roman" w:hAnsi="Times New Roman" w:cs="Times New Roman"/>
          <w:sz w:val="24"/>
          <w:szCs w:val="24"/>
          <w:lang w:val="en-US"/>
        </w:rPr>
        <w:t xml:space="preserve">(Ollion, 2015) </w:t>
      </w:r>
      <w:r w:rsidR="002C7868" w:rsidRPr="00781AD7">
        <w:rPr>
          <w:rFonts w:ascii="Times New Roman" w:hAnsi="Times New Roman" w:cs="Times New Roman"/>
          <w:sz w:val="24"/>
          <w:szCs w:val="24"/>
          <w:lang w:val="en-US"/>
        </w:rPr>
        <w:t>where</w:t>
      </w:r>
      <w:r w:rsidR="00BE537E" w:rsidRPr="00781AD7">
        <w:rPr>
          <w:rFonts w:ascii="Times New Roman" w:hAnsi="Times New Roman" w:cs="Times New Roman"/>
          <w:sz w:val="24"/>
          <w:szCs w:val="24"/>
          <w:lang w:val="en-US"/>
        </w:rPr>
        <w:t xml:space="preserve"> farmers </w:t>
      </w:r>
      <w:r w:rsidR="0034798D" w:rsidRPr="00781AD7">
        <w:rPr>
          <w:rFonts w:ascii="Times New Roman" w:hAnsi="Times New Roman" w:cs="Times New Roman"/>
          <w:sz w:val="24"/>
          <w:szCs w:val="24"/>
          <w:lang w:val="en-US"/>
        </w:rPr>
        <w:t>were asked to define a</w:t>
      </w:r>
      <w:r w:rsidR="00B12237" w:rsidRPr="00781AD7">
        <w:rPr>
          <w:rFonts w:ascii="Times New Roman" w:hAnsi="Times New Roman" w:cs="Times New Roman"/>
          <w:sz w:val="24"/>
          <w:szCs w:val="24"/>
          <w:lang w:val="en-US"/>
        </w:rPr>
        <w:t xml:space="preserve"> robust cow, </w:t>
      </w:r>
      <w:r w:rsidR="00BE537E" w:rsidRPr="00781AD7">
        <w:rPr>
          <w:rFonts w:ascii="Times New Roman" w:hAnsi="Times New Roman" w:cs="Times New Roman"/>
          <w:sz w:val="24"/>
          <w:szCs w:val="24"/>
          <w:lang w:val="en-US"/>
        </w:rPr>
        <w:t xml:space="preserve">80% of </w:t>
      </w:r>
      <w:r w:rsidR="0034798D" w:rsidRPr="00781AD7">
        <w:rPr>
          <w:rFonts w:ascii="Times New Roman" w:hAnsi="Times New Roman" w:cs="Times New Roman"/>
          <w:sz w:val="24"/>
          <w:szCs w:val="24"/>
          <w:lang w:val="en-US"/>
        </w:rPr>
        <w:t xml:space="preserve">farmers </w:t>
      </w:r>
      <w:r w:rsidR="00B12237" w:rsidRPr="00781AD7">
        <w:rPr>
          <w:rFonts w:ascii="Times New Roman" w:hAnsi="Times New Roman" w:cs="Times New Roman"/>
          <w:sz w:val="24"/>
          <w:szCs w:val="24"/>
          <w:lang w:val="en-US"/>
        </w:rPr>
        <w:t xml:space="preserve">answered </w:t>
      </w:r>
      <w:r w:rsidR="0034798D" w:rsidRPr="00781AD7">
        <w:rPr>
          <w:rFonts w:ascii="Times New Roman" w:hAnsi="Times New Roman" w:cs="Times New Roman"/>
          <w:sz w:val="24"/>
          <w:szCs w:val="24"/>
          <w:lang w:val="en-US"/>
        </w:rPr>
        <w:t xml:space="preserve">a </w:t>
      </w:r>
      <w:r w:rsidR="00B12237" w:rsidRPr="00781AD7">
        <w:rPr>
          <w:rFonts w:ascii="Times New Roman" w:hAnsi="Times New Roman" w:cs="Times New Roman"/>
          <w:sz w:val="24"/>
          <w:szCs w:val="24"/>
          <w:lang w:val="en-US"/>
        </w:rPr>
        <w:t>“</w:t>
      </w:r>
      <w:r w:rsidR="00B12237" w:rsidRPr="00781AD7">
        <w:rPr>
          <w:rFonts w:ascii="Times New Roman" w:hAnsi="Times New Roman" w:cs="Times New Roman"/>
          <w:i/>
          <w:sz w:val="24"/>
          <w:szCs w:val="24"/>
          <w:lang w:val="en-US"/>
        </w:rPr>
        <w:t>cow with no problems, never sick, who doesn’t need to see the veterinarian</w:t>
      </w:r>
      <w:r w:rsidR="00B12237" w:rsidRPr="00781AD7">
        <w:rPr>
          <w:rFonts w:ascii="Times New Roman" w:hAnsi="Times New Roman" w:cs="Times New Roman"/>
          <w:sz w:val="24"/>
          <w:szCs w:val="24"/>
          <w:lang w:val="en-US"/>
        </w:rPr>
        <w:t>”.</w:t>
      </w:r>
      <w:r w:rsidR="00BE537E" w:rsidRPr="00781AD7">
        <w:rPr>
          <w:rFonts w:ascii="Times New Roman" w:hAnsi="Times New Roman" w:cs="Times New Roman"/>
          <w:sz w:val="24"/>
          <w:szCs w:val="24"/>
          <w:lang w:val="en-US"/>
        </w:rPr>
        <w:t xml:space="preserve"> </w:t>
      </w:r>
      <w:r w:rsidR="00371ABE" w:rsidRPr="00781AD7">
        <w:rPr>
          <w:rFonts w:ascii="Times New Roman" w:hAnsi="Times New Roman" w:cs="Times New Roman"/>
          <w:sz w:val="24"/>
          <w:szCs w:val="24"/>
          <w:lang w:val="en-US"/>
        </w:rPr>
        <w:t>In term</w:t>
      </w:r>
      <w:r w:rsidR="0034798D" w:rsidRPr="00781AD7">
        <w:rPr>
          <w:rFonts w:ascii="Times New Roman" w:hAnsi="Times New Roman" w:cs="Times New Roman"/>
          <w:sz w:val="24"/>
          <w:szCs w:val="24"/>
          <w:lang w:val="en-US"/>
        </w:rPr>
        <w:t>s</w:t>
      </w:r>
      <w:r w:rsidR="00371ABE" w:rsidRPr="00781AD7">
        <w:rPr>
          <w:rFonts w:ascii="Times New Roman" w:hAnsi="Times New Roman" w:cs="Times New Roman"/>
          <w:sz w:val="24"/>
          <w:szCs w:val="24"/>
          <w:lang w:val="en-US"/>
        </w:rPr>
        <w:t xml:space="preserve"> of health, three</w:t>
      </w:r>
      <w:r w:rsidR="00BE537E" w:rsidRPr="00781AD7">
        <w:rPr>
          <w:rFonts w:ascii="Times New Roman" w:hAnsi="Times New Roman" w:cs="Times New Roman"/>
          <w:sz w:val="24"/>
          <w:szCs w:val="24"/>
          <w:lang w:val="en-US"/>
        </w:rPr>
        <w:t xml:space="preserve"> </w:t>
      </w:r>
      <w:r w:rsidR="0034798D" w:rsidRPr="00781AD7">
        <w:rPr>
          <w:rFonts w:ascii="Times New Roman" w:hAnsi="Times New Roman" w:cs="Times New Roman"/>
          <w:sz w:val="24"/>
          <w:szCs w:val="24"/>
          <w:lang w:val="en-US"/>
        </w:rPr>
        <w:t xml:space="preserve">traits are </w:t>
      </w:r>
      <w:r w:rsidR="00C76C0D" w:rsidRPr="00781AD7">
        <w:rPr>
          <w:rFonts w:ascii="Times New Roman" w:hAnsi="Times New Roman" w:cs="Times New Roman"/>
          <w:sz w:val="24"/>
          <w:szCs w:val="24"/>
          <w:lang w:val="en-US"/>
        </w:rPr>
        <w:t xml:space="preserve">specifically </w:t>
      </w:r>
      <w:r w:rsidR="0034798D" w:rsidRPr="00781AD7">
        <w:rPr>
          <w:rFonts w:ascii="Times New Roman" w:hAnsi="Times New Roman" w:cs="Times New Roman"/>
          <w:sz w:val="24"/>
          <w:szCs w:val="24"/>
          <w:lang w:val="en-US"/>
        </w:rPr>
        <w:t xml:space="preserve">relevant to </w:t>
      </w:r>
      <w:r w:rsidR="00BE537E" w:rsidRPr="00781AD7">
        <w:rPr>
          <w:rFonts w:ascii="Times New Roman" w:hAnsi="Times New Roman" w:cs="Times New Roman"/>
          <w:sz w:val="24"/>
          <w:szCs w:val="24"/>
          <w:lang w:val="en-US"/>
        </w:rPr>
        <w:t xml:space="preserve">grass-based systems. </w:t>
      </w:r>
      <w:r w:rsidR="0034798D" w:rsidRPr="00781AD7">
        <w:rPr>
          <w:rFonts w:ascii="Times New Roman" w:hAnsi="Times New Roman" w:cs="Times New Roman"/>
          <w:sz w:val="24"/>
          <w:szCs w:val="24"/>
          <w:lang w:val="en-US"/>
        </w:rPr>
        <w:t>The f</w:t>
      </w:r>
      <w:r w:rsidR="00D50060" w:rsidRPr="00781AD7">
        <w:rPr>
          <w:rFonts w:ascii="Times New Roman" w:hAnsi="Times New Roman" w:cs="Times New Roman"/>
          <w:sz w:val="24"/>
          <w:szCs w:val="24"/>
          <w:lang w:val="en-US"/>
        </w:rPr>
        <w:t>irst</w:t>
      </w:r>
      <w:r w:rsidR="0034798D" w:rsidRPr="00781AD7">
        <w:rPr>
          <w:rFonts w:ascii="Times New Roman" w:hAnsi="Times New Roman" w:cs="Times New Roman"/>
          <w:sz w:val="24"/>
          <w:szCs w:val="24"/>
          <w:lang w:val="en-US"/>
        </w:rPr>
        <w:t xml:space="preserve"> key characteristic is the ability of the animal to cope with </w:t>
      </w:r>
      <w:r w:rsidR="00D50060" w:rsidRPr="00781AD7">
        <w:rPr>
          <w:rFonts w:ascii="Times New Roman" w:hAnsi="Times New Roman" w:cs="Times New Roman"/>
          <w:sz w:val="24"/>
          <w:szCs w:val="24"/>
          <w:lang w:val="en-US"/>
        </w:rPr>
        <w:t>parasit</w:t>
      </w:r>
      <w:r w:rsidR="0034798D" w:rsidRPr="00781AD7">
        <w:rPr>
          <w:rFonts w:ascii="Times New Roman" w:hAnsi="Times New Roman" w:cs="Times New Roman"/>
          <w:sz w:val="24"/>
          <w:szCs w:val="24"/>
          <w:lang w:val="en-US"/>
        </w:rPr>
        <w:t>e burdens</w:t>
      </w:r>
      <w:r w:rsidR="00D50060" w:rsidRPr="00781AD7">
        <w:rPr>
          <w:rFonts w:ascii="Times New Roman" w:hAnsi="Times New Roman" w:cs="Times New Roman"/>
          <w:sz w:val="24"/>
          <w:szCs w:val="24"/>
          <w:lang w:val="en-US"/>
        </w:rPr>
        <w:t>. Parasit</w:t>
      </w:r>
      <w:r w:rsidR="0034798D" w:rsidRPr="00781AD7">
        <w:rPr>
          <w:rFonts w:ascii="Times New Roman" w:hAnsi="Times New Roman" w:cs="Times New Roman"/>
          <w:sz w:val="24"/>
          <w:szCs w:val="24"/>
          <w:lang w:val="en-US"/>
        </w:rPr>
        <w:t>e burden</w:t>
      </w:r>
      <w:r w:rsidR="00D50060" w:rsidRPr="00781AD7">
        <w:rPr>
          <w:rFonts w:ascii="Times New Roman" w:hAnsi="Times New Roman" w:cs="Times New Roman"/>
          <w:sz w:val="24"/>
          <w:szCs w:val="24"/>
          <w:lang w:val="en-US"/>
        </w:rPr>
        <w:t xml:space="preserve"> is a major issue in grass based systems as, when not controlled it can have negative effects on productivity and when </w:t>
      </w:r>
      <w:r w:rsidR="0034798D" w:rsidRPr="00781AD7">
        <w:rPr>
          <w:rFonts w:ascii="Times New Roman" w:hAnsi="Times New Roman" w:cs="Times New Roman"/>
          <w:sz w:val="24"/>
          <w:szCs w:val="24"/>
          <w:lang w:val="en-US"/>
        </w:rPr>
        <w:t xml:space="preserve">anthelmintic </w:t>
      </w:r>
      <w:r w:rsidR="00D50060" w:rsidRPr="00781AD7">
        <w:rPr>
          <w:rFonts w:ascii="Times New Roman" w:hAnsi="Times New Roman" w:cs="Times New Roman"/>
          <w:sz w:val="24"/>
          <w:szCs w:val="24"/>
          <w:lang w:val="en-US"/>
        </w:rPr>
        <w:t xml:space="preserve">treatments </w:t>
      </w:r>
      <w:r w:rsidR="0034798D" w:rsidRPr="00781AD7">
        <w:rPr>
          <w:rFonts w:ascii="Times New Roman" w:hAnsi="Times New Roman" w:cs="Times New Roman"/>
          <w:sz w:val="24"/>
          <w:szCs w:val="24"/>
          <w:lang w:val="en-US"/>
        </w:rPr>
        <w:t xml:space="preserve">are used questions are </w:t>
      </w:r>
      <w:r w:rsidR="00D50060" w:rsidRPr="00781AD7">
        <w:rPr>
          <w:rFonts w:ascii="Times New Roman" w:hAnsi="Times New Roman" w:cs="Times New Roman"/>
          <w:sz w:val="24"/>
          <w:szCs w:val="24"/>
          <w:lang w:val="en-US"/>
        </w:rPr>
        <w:t>raise</w:t>
      </w:r>
      <w:r w:rsidR="0034798D" w:rsidRPr="00781AD7">
        <w:rPr>
          <w:rFonts w:ascii="Times New Roman" w:hAnsi="Times New Roman" w:cs="Times New Roman"/>
          <w:sz w:val="24"/>
          <w:szCs w:val="24"/>
          <w:lang w:val="en-US"/>
        </w:rPr>
        <w:t>d</w:t>
      </w:r>
      <w:r w:rsidR="00D50060" w:rsidRPr="00781AD7">
        <w:rPr>
          <w:rFonts w:ascii="Times New Roman" w:hAnsi="Times New Roman" w:cs="Times New Roman"/>
          <w:sz w:val="24"/>
          <w:szCs w:val="24"/>
          <w:lang w:val="en-US"/>
        </w:rPr>
        <w:t xml:space="preserve"> </w:t>
      </w:r>
      <w:r w:rsidR="0034798D" w:rsidRPr="00781AD7">
        <w:rPr>
          <w:rFonts w:ascii="Times New Roman" w:hAnsi="Times New Roman" w:cs="Times New Roman"/>
          <w:sz w:val="24"/>
          <w:szCs w:val="24"/>
          <w:lang w:val="en-US"/>
        </w:rPr>
        <w:t xml:space="preserve">in relation to its impact on the </w:t>
      </w:r>
      <w:r w:rsidR="00D50060" w:rsidRPr="00781AD7">
        <w:rPr>
          <w:rFonts w:ascii="Times New Roman" w:hAnsi="Times New Roman" w:cs="Times New Roman"/>
          <w:sz w:val="24"/>
          <w:szCs w:val="24"/>
          <w:lang w:val="en-US"/>
        </w:rPr>
        <w:t>environment</w:t>
      </w:r>
      <w:r w:rsidR="0034798D" w:rsidRPr="00781AD7">
        <w:rPr>
          <w:rFonts w:ascii="Times New Roman" w:hAnsi="Times New Roman" w:cs="Times New Roman"/>
          <w:sz w:val="24"/>
          <w:szCs w:val="24"/>
          <w:lang w:val="en-US"/>
        </w:rPr>
        <w:t xml:space="preserve"> as well as anthelmintic resistance</w:t>
      </w:r>
      <w:r w:rsidR="00544697" w:rsidRPr="00781AD7">
        <w:rPr>
          <w:rFonts w:ascii="Times New Roman" w:hAnsi="Times New Roman" w:cs="Times New Roman"/>
          <w:sz w:val="24"/>
          <w:szCs w:val="24"/>
          <w:lang w:val="en-US"/>
        </w:rPr>
        <w:t xml:space="preserve">. At the animal level, </w:t>
      </w:r>
      <w:r w:rsidR="00B17183" w:rsidRPr="00781AD7">
        <w:rPr>
          <w:rFonts w:ascii="Times New Roman" w:hAnsi="Times New Roman" w:cs="Times New Roman"/>
          <w:sz w:val="24"/>
          <w:szCs w:val="24"/>
          <w:lang w:val="en-US"/>
        </w:rPr>
        <w:t>g</w:t>
      </w:r>
      <w:r w:rsidR="00544697" w:rsidRPr="00781AD7">
        <w:rPr>
          <w:rFonts w:ascii="Times New Roman" w:hAnsi="Times New Roman" w:cs="Times New Roman"/>
          <w:sz w:val="24"/>
          <w:szCs w:val="24"/>
          <w:lang w:val="en-US"/>
        </w:rPr>
        <w:t xml:space="preserve">enetic </w:t>
      </w:r>
      <w:r w:rsidR="00B97F39" w:rsidRPr="00781AD7">
        <w:rPr>
          <w:rFonts w:ascii="Times New Roman" w:hAnsi="Times New Roman" w:cs="Times New Roman"/>
          <w:sz w:val="24"/>
          <w:szCs w:val="24"/>
          <w:lang w:val="en-US"/>
        </w:rPr>
        <w:t xml:space="preserve">selection for </w:t>
      </w:r>
      <w:r w:rsidR="0034798D" w:rsidRPr="00781AD7">
        <w:rPr>
          <w:rFonts w:ascii="Times New Roman" w:hAnsi="Times New Roman" w:cs="Times New Roman"/>
          <w:sz w:val="24"/>
          <w:szCs w:val="24"/>
          <w:lang w:val="en-US"/>
        </w:rPr>
        <w:t xml:space="preserve">reduce parasite burdens can be achieved </w:t>
      </w:r>
      <w:r w:rsidR="00C76C0D" w:rsidRPr="00781AD7">
        <w:rPr>
          <w:rFonts w:ascii="Times New Roman" w:hAnsi="Times New Roman" w:cs="Times New Roman"/>
          <w:sz w:val="24"/>
          <w:szCs w:val="24"/>
          <w:lang w:val="en-US"/>
        </w:rPr>
        <w:t xml:space="preserve">(Moreno-Romieux </w:t>
      </w:r>
      <w:r w:rsidR="00C76C0D" w:rsidRPr="00781AD7">
        <w:rPr>
          <w:rFonts w:ascii="Times New Roman" w:hAnsi="Times New Roman" w:cs="Times New Roman"/>
          <w:i/>
          <w:sz w:val="24"/>
          <w:szCs w:val="24"/>
          <w:lang w:val="en-US"/>
        </w:rPr>
        <w:t>et al</w:t>
      </w:r>
      <w:r w:rsidR="00A87F55" w:rsidRPr="00781AD7">
        <w:rPr>
          <w:rFonts w:ascii="Times New Roman" w:hAnsi="Times New Roman" w:cs="Times New Roman"/>
          <w:i/>
          <w:sz w:val="24"/>
          <w:szCs w:val="24"/>
          <w:lang w:val="en-US"/>
        </w:rPr>
        <w:t>.</w:t>
      </w:r>
      <w:r w:rsidR="00C76C0D" w:rsidRPr="00781AD7">
        <w:rPr>
          <w:rFonts w:ascii="Times New Roman" w:hAnsi="Times New Roman" w:cs="Times New Roman"/>
          <w:sz w:val="24"/>
          <w:szCs w:val="24"/>
          <w:lang w:val="en-US"/>
        </w:rPr>
        <w:t xml:space="preserve"> 2017</w:t>
      </w:r>
      <w:r w:rsidR="0034798D" w:rsidRPr="00781AD7">
        <w:rPr>
          <w:rFonts w:ascii="Times New Roman" w:hAnsi="Times New Roman" w:cs="Times New Roman"/>
          <w:sz w:val="24"/>
          <w:szCs w:val="24"/>
          <w:lang w:val="en-US"/>
        </w:rPr>
        <w:t xml:space="preserve">; McHugh </w:t>
      </w:r>
      <w:r w:rsidR="0034798D" w:rsidRPr="00781AD7">
        <w:rPr>
          <w:rFonts w:ascii="Times New Roman" w:hAnsi="Times New Roman" w:cs="Times New Roman"/>
          <w:i/>
          <w:sz w:val="24"/>
          <w:szCs w:val="24"/>
          <w:lang w:val="en-US"/>
        </w:rPr>
        <w:t>et al</w:t>
      </w:r>
      <w:r w:rsidR="00A87F55" w:rsidRPr="00781AD7">
        <w:rPr>
          <w:rFonts w:ascii="Times New Roman" w:hAnsi="Times New Roman" w:cs="Times New Roman"/>
          <w:i/>
          <w:sz w:val="24"/>
          <w:szCs w:val="24"/>
          <w:lang w:val="en-US"/>
        </w:rPr>
        <w:t>.</w:t>
      </w:r>
      <w:r w:rsidR="0034798D" w:rsidRPr="00781AD7">
        <w:rPr>
          <w:rFonts w:ascii="Times New Roman" w:hAnsi="Times New Roman" w:cs="Times New Roman"/>
          <w:sz w:val="24"/>
          <w:szCs w:val="24"/>
          <w:lang w:val="en-US"/>
        </w:rPr>
        <w:t>, 2014</w:t>
      </w:r>
      <w:r w:rsidR="00C76C0D" w:rsidRPr="00781AD7">
        <w:rPr>
          <w:rFonts w:ascii="Times New Roman" w:hAnsi="Times New Roman" w:cs="Times New Roman"/>
          <w:sz w:val="24"/>
          <w:szCs w:val="24"/>
          <w:lang w:val="en-US"/>
        </w:rPr>
        <w:t>)</w:t>
      </w:r>
      <w:r w:rsidR="00B202EA" w:rsidRPr="00781AD7">
        <w:rPr>
          <w:rFonts w:ascii="Times New Roman" w:hAnsi="Times New Roman" w:cs="Times New Roman"/>
          <w:sz w:val="24"/>
          <w:szCs w:val="24"/>
          <w:lang w:val="en-US"/>
        </w:rPr>
        <w:t>.</w:t>
      </w:r>
      <w:r w:rsidR="00A87F55" w:rsidRPr="00781AD7">
        <w:rPr>
          <w:rFonts w:ascii="Times New Roman" w:hAnsi="Times New Roman" w:cs="Times New Roman"/>
          <w:sz w:val="24"/>
          <w:szCs w:val="24"/>
          <w:lang w:val="en-US"/>
        </w:rPr>
        <w:t xml:space="preserve"> </w:t>
      </w:r>
      <w:r w:rsidR="0034798D" w:rsidRPr="00781AD7">
        <w:rPr>
          <w:rFonts w:ascii="Times New Roman" w:hAnsi="Times New Roman" w:cs="Times New Roman"/>
          <w:sz w:val="24"/>
          <w:szCs w:val="24"/>
          <w:lang w:val="en-US"/>
        </w:rPr>
        <w:t xml:space="preserve">Animals on grass-based systems are also more susceptible to the effects of </w:t>
      </w:r>
      <w:r w:rsidR="00BE537E" w:rsidRPr="00781AD7">
        <w:rPr>
          <w:rFonts w:ascii="Times New Roman" w:hAnsi="Times New Roman" w:cs="Times New Roman"/>
          <w:sz w:val="24"/>
          <w:szCs w:val="24"/>
          <w:lang w:val="en-US"/>
        </w:rPr>
        <w:t xml:space="preserve">inclement weather and grass nutrients imbalance (excess of nitrogen, minerals), </w:t>
      </w:r>
      <w:r w:rsidR="0034798D" w:rsidRPr="00781AD7">
        <w:rPr>
          <w:rFonts w:ascii="Times New Roman" w:hAnsi="Times New Roman" w:cs="Times New Roman"/>
          <w:sz w:val="24"/>
          <w:szCs w:val="24"/>
          <w:lang w:val="en-US"/>
        </w:rPr>
        <w:t xml:space="preserve">and are therefore at greater </w:t>
      </w:r>
      <w:r w:rsidR="00BE537E" w:rsidRPr="00781AD7">
        <w:rPr>
          <w:rFonts w:ascii="Times New Roman" w:hAnsi="Times New Roman" w:cs="Times New Roman"/>
          <w:sz w:val="24"/>
          <w:szCs w:val="24"/>
          <w:lang w:val="en-US"/>
        </w:rPr>
        <w:t xml:space="preserve">risk of metabolism or digestive disequilibrium </w:t>
      </w:r>
      <w:r w:rsidR="0034798D" w:rsidRPr="00781AD7">
        <w:rPr>
          <w:rFonts w:ascii="Times New Roman" w:hAnsi="Times New Roman" w:cs="Times New Roman"/>
          <w:sz w:val="24"/>
          <w:szCs w:val="24"/>
          <w:lang w:val="en-US"/>
        </w:rPr>
        <w:t xml:space="preserve">such </w:t>
      </w:r>
      <w:r w:rsidR="00BE537E" w:rsidRPr="00781AD7">
        <w:rPr>
          <w:rFonts w:ascii="Times New Roman" w:hAnsi="Times New Roman" w:cs="Times New Roman"/>
          <w:sz w:val="24"/>
          <w:szCs w:val="24"/>
          <w:lang w:val="en-US"/>
        </w:rPr>
        <w:t xml:space="preserve">as </w:t>
      </w:r>
      <w:r w:rsidR="00F92C46" w:rsidRPr="00781AD7">
        <w:rPr>
          <w:rFonts w:ascii="Times New Roman" w:hAnsi="Times New Roman" w:cs="Times New Roman"/>
          <w:sz w:val="24"/>
          <w:szCs w:val="24"/>
          <w:lang w:val="en-US"/>
        </w:rPr>
        <w:t>bloating</w:t>
      </w:r>
      <w:r w:rsidR="00BE537E" w:rsidRPr="00781AD7">
        <w:rPr>
          <w:rFonts w:ascii="Times New Roman" w:hAnsi="Times New Roman" w:cs="Times New Roman"/>
          <w:sz w:val="24"/>
          <w:szCs w:val="24"/>
          <w:lang w:val="en-US"/>
        </w:rPr>
        <w:t xml:space="preserve">, </w:t>
      </w:r>
      <w:r w:rsidR="0034798D" w:rsidRPr="00781AD7">
        <w:rPr>
          <w:rFonts w:ascii="Times New Roman" w:hAnsi="Times New Roman" w:cs="Times New Roman"/>
          <w:sz w:val="24"/>
          <w:szCs w:val="24"/>
          <w:lang w:val="en-US"/>
        </w:rPr>
        <w:t xml:space="preserve">grass </w:t>
      </w:r>
      <w:r w:rsidR="00BE537E" w:rsidRPr="00781AD7">
        <w:rPr>
          <w:rFonts w:ascii="Times New Roman" w:hAnsi="Times New Roman" w:cs="Times New Roman"/>
          <w:sz w:val="24"/>
          <w:szCs w:val="24"/>
          <w:lang w:val="en-US"/>
        </w:rPr>
        <w:t xml:space="preserve">tetany and also for ewes, pregnancy toxemia. </w:t>
      </w:r>
      <w:r w:rsidR="0034798D" w:rsidRPr="00781AD7">
        <w:rPr>
          <w:rFonts w:ascii="Times New Roman" w:hAnsi="Times New Roman" w:cs="Times New Roman"/>
          <w:sz w:val="24"/>
          <w:szCs w:val="24"/>
          <w:lang w:val="en-US"/>
        </w:rPr>
        <w:t xml:space="preserve">Such </w:t>
      </w:r>
      <w:r w:rsidR="00BE537E" w:rsidRPr="00781AD7">
        <w:rPr>
          <w:rFonts w:ascii="Times New Roman" w:hAnsi="Times New Roman" w:cs="Times New Roman"/>
          <w:sz w:val="24"/>
          <w:szCs w:val="24"/>
          <w:lang w:val="en-US"/>
        </w:rPr>
        <w:t xml:space="preserve">nutritional </w:t>
      </w:r>
      <w:r w:rsidR="0034798D" w:rsidRPr="00781AD7">
        <w:rPr>
          <w:rFonts w:ascii="Times New Roman" w:hAnsi="Times New Roman" w:cs="Times New Roman"/>
          <w:sz w:val="24"/>
          <w:szCs w:val="24"/>
          <w:lang w:val="en-US"/>
        </w:rPr>
        <w:t>disorders</w:t>
      </w:r>
      <w:r w:rsidR="00BE537E" w:rsidRPr="00781AD7">
        <w:rPr>
          <w:rFonts w:ascii="Times New Roman" w:hAnsi="Times New Roman" w:cs="Times New Roman"/>
          <w:sz w:val="24"/>
          <w:szCs w:val="24"/>
          <w:lang w:val="en-US"/>
        </w:rPr>
        <w:t xml:space="preserve"> are often lethal and </w:t>
      </w:r>
      <w:r w:rsidR="0034798D" w:rsidRPr="00781AD7">
        <w:rPr>
          <w:rFonts w:ascii="Times New Roman" w:hAnsi="Times New Roman" w:cs="Times New Roman"/>
          <w:sz w:val="24"/>
          <w:szCs w:val="24"/>
          <w:lang w:val="en-US"/>
        </w:rPr>
        <w:lastRenderedPageBreak/>
        <w:t xml:space="preserve">therefore </w:t>
      </w:r>
      <w:r w:rsidR="00BE537E" w:rsidRPr="00781AD7">
        <w:rPr>
          <w:rFonts w:ascii="Times New Roman" w:hAnsi="Times New Roman" w:cs="Times New Roman"/>
          <w:sz w:val="24"/>
          <w:szCs w:val="24"/>
          <w:lang w:val="en-US"/>
        </w:rPr>
        <w:t xml:space="preserve">non-occurrence is a necessity. The last major problem for grazing system concerns feet and legs diseases. </w:t>
      </w:r>
      <w:r w:rsidR="0034798D" w:rsidRPr="00781AD7">
        <w:rPr>
          <w:rFonts w:ascii="Times New Roman" w:hAnsi="Times New Roman" w:cs="Times New Roman"/>
          <w:sz w:val="24"/>
          <w:szCs w:val="24"/>
          <w:lang w:val="en-US"/>
        </w:rPr>
        <w:t>D</w:t>
      </w:r>
      <w:r w:rsidR="00371ABE" w:rsidRPr="00781AD7">
        <w:rPr>
          <w:rFonts w:ascii="Times New Roman" w:hAnsi="Times New Roman" w:cs="Times New Roman"/>
          <w:sz w:val="24"/>
          <w:szCs w:val="24"/>
          <w:lang w:val="en-US"/>
        </w:rPr>
        <w:t>airy cows</w:t>
      </w:r>
      <w:r w:rsidR="0034798D" w:rsidRPr="00781AD7">
        <w:rPr>
          <w:rFonts w:ascii="Times New Roman" w:hAnsi="Times New Roman" w:cs="Times New Roman"/>
          <w:sz w:val="24"/>
          <w:szCs w:val="24"/>
          <w:lang w:val="en-US"/>
        </w:rPr>
        <w:t xml:space="preserve"> must walk to the milking parlour </w:t>
      </w:r>
      <w:r w:rsidR="00BE537E" w:rsidRPr="00781AD7">
        <w:rPr>
          <w:rFonts w:ascii="Times New Roman" w:hAnsi="Times New Roman" w:cs="Times New Roman"/>
          <w:sz w:val="24"/>
          <w:szCs w:val="24"/>
          <w:lang w:val="en-US"/>
        </w:rPr>
        <w:t xml:space="preserve">two times per day, </w:t>
      </w:r>
      <w:r w:rsidR="0034798D" w:rsidRPr="00781AD7">
        <w:rPr>
          <w:rFonts w:ascii="Times New Roman" w:hAnsi="Times New Roman" w:cs="Times New Roman"/>
          <w:sz w:val="24"/>
          <w:szCs w:val="24"/>
          <w:lang w:val="en-US"/>
        </w:rPr>
        <w:t xml:space="preserve">therefore </w:t>
      </w:r>
      <w:r w:rsidR="00BE537E" w:rsidRPr="00781AD7">
        <w:rPr>
          <w:rFonts w:ascii="Times New Roman" w:hAnsi="Times New Roman" w:cs="Times New Roman"/>
          <w:sz w:val="24"/>
          <w:szCs w:val="24"/>
          <w:lang w:val="en-US"/>
        </w:rPr>
        <w:t xml:space="preserve">lameness </w:t>
      </w:r>
      <w:r w:rsidR="009E07EF" w:rsidRPr="00781AD7">
        <w:rPr>
          <w:rFonts w:ascii="Times New Roman" w:hAnsi="Times New Roman" w:cs="Times New Roman"/>
          <w:sz w:val="24"/>
          <w:szCs w:val="24"/>
          <w:lang w:val="en-US"/>
        </w:rPr>
        <w:t xml:space="preserve">is a common occurrence. In </w:t>
      </w:r>
      <w:r w:rsidR="00527989" w:rsidRPr="00781AD7">
        <w:rPr>
          <w:rFonts w:ascii="Times New Roman" w:hAnsi="Times New Roman" w:cs="Times New Roman"/>
          <w:sz w:val="24"/>
          <w:szCs w:val="24"/>
          <w:lang w:val="en-US"/>
        </w:rPr>
        <w:t>addition</w:t>
      </w:r>
      <w:r w:rsidR="00527989">
        <w:rPr>
          <w:rFonts w:ascii="Times New Roman" w:hAnsi="Times New Roman" w:cs="Times New Roman"/>
          <w:sz w:val="24"/>
          <w:szCs w:val="24"/>
          <w:lang w:val="en-US"/>
        </w:rPr>
        <w:t>,</w:t>
      </w:r>
      <w:r w:rsidR="00527989" w:rsidRPr="00781AD7">
        <w:rPr>
          <w:rFonts w:ascii="Times New Roman" w:hAnsi="Times New Roman" w:cs="Times New Roman"/>
          <w:sz w:val="24"/>
          <w:szCs w:val="24"/>
          <w:lang w:val="en-US"/>
        </w:rPr>
        <w:t xml:space="preserve"> </w:t>
      </w:r>
      <w:r w:rsidR="009E07EF" w:rsidRPr="00781AD7">
        <w:rPr>
          <w:rFonts w:ascii="Times New Roman" w:hAnsi="Times New Roman" w:cs="Times New Roman"/>
          <w:sz w:val="24"/>
          <w:szCs w:val="24"/>
          <w:lang w:val="en-US"/>
        </w:rPr>
        <w:t xml:space="preserve">lameness in sheep, often characterised by scald or footrot is common within grass-based systems (O’Brien </w:t>
      </w:r>
      <w:r w:rsidR="009E07EF" w:rsidRPr="00781AD7">
        <w:rPr>
          <w:rFonts w:ascii="Times New Roman" w:hAnsi="Times New Roman" w:cs="Times New Roman"/>
          <w:i/>
          <w:sz w:val="24"/>
          <w:szCs w:val="24"/>
          <w:lang w:val="en-US"/>
        </w:rPr>
        <w:t>et al</w:t>
      </w:r>
      <w:r w:rsidR="00C21A6C" w:rsidRPr="00781AD7">
        <w:rPr>
          <w:rFonts w:ascii="Times New Roman" w:hAnsi="Times New Roman" w:cs="Times New Roman"/>
          <w:i/>
          <w:sz w:val="24"/>
          <w:szCs w:val="24"/>
          <w:lang w:val="en-US"/>
        </w:rPr>
        <w:t>.</w:t>
      </w:r>
      <w:r w:rsidR="009E07EF" w:rsidRPr="00781AD7">
        <w:rPr>
          <w:rFonts w:ascii="Times New Roman" w:hAnsi="Times New Roman" w:cs="Times New Roman"/>
          <w:sz w:val="24"/>
          <w:szCs w:val="24"/>
          <w:lang w:val="en-US"/>
        </w:rPr>
        <w:t xml:space="preserve">, 2017). Lameness, in either sheep or dairy cows, has a negative </w:t>
      </w:r>
      <w:r w:rsidR="00371ABE" w:rsidRPr="00781AD7">
        <w:rPr>
          <w:rFonts w:ascii="Times New Roman" w:hAnsi="Times New Roman" w:cs="Times New Roman"/>
          <w:sz w:val="24"/>
          <w:szCs w:val="24"/>
          <w:lang w:val="en-US"/>
        </w:rPr>
        <w:t xml:space="preserve">impact </w:t>
      </w:r>
      <w:r w:rsidR="009E07EF" w:rsidRPr="00781AD7">
        <w:rPr>
          <w:rFonts w:ascii="Times New Roman" w:hAnsi="Times New Roman" w:cs="Times New Roman"/>
          <w:sz w:val="24"/>
          <w:szCs w:val="24"/>
          <w:lang w:val="en-US"/>
        </w:rPr>
        <w:t xml:space="preserve">on the animal’s </w:t>
      </w:r>
      <w:r w:rsidR="00371ABE" w:rsidRPr="00781AD7">
        <w:rPr>
          <w:rFonts w:ascii="Times New Roman" w:hAnsi="Times New Roman" w:cs="Times New Roman"/>
          <w:sz w:val="24"/>
          <w:szCs w:val="24"/>
          <w:lang w:val="en-US"/>
        </w:rPr>
        <w:t>ability to graze,</w:t>
      </w:r>
      <w:r w:rsidR="009E07EF" w:rsidRPr="00781AD7">
        <w:rPr>
          <w:rFonts w:ascii="Times New Roman" w:hAnsi="Times New Roman" w:cs="Times New Roman"/>
          <w:sz w:val="24"/>
          <w:szCs w:val="24"/>
          <w:lang w:val="en-US"/>
        </w:rPr>
        <w:t xml:space="preserve"> thereby reducing energy</w:t>
      </w:r>
      <w:r w:rsidR="00371ABE" w:rsidRPr="00781AD7">
        <w:rPr>
          <w:rFonts w:ascii="Times New Roman" w:hAnsi="Times New Roman" w:cs="Times New Roman"/>
          <w:sz w:val="24"/>
          <w:szCs w:val="24"/>
          <w:lang w:val="en-US"/>
        </w:rPr>
        <w:t xml:space="preserve"> intake and thus milk </w:t>
      </w:r>
      <w:r w:rsidR="009E07EF" w:rsidRPr="00781AD7">
        <w:rPr>
          <w:rFonts w:ascii="Times New Roman" w:hAnsi="Times New Roman" w:cs="Times New Roman"/>
          <w:sz w:val="24"/>
          <w:szCs w:val="24"/>
          <w:lang w:val="en-US"/>
        </w:rPr>
        <w:t xml:space="preserve">or growth performance as well as </w:t>
      </w:r>
      <w:r w:rsidR="00BE537E" w:rsidRPr="00781AD7">
        <w:rPr>
          <w:rFonts w:ascii="Times New Roman" w:hAnsi="Times New Roman" w:cs="Times New Roman"/>
          <w:sz w:val="24"/>
          <w:szCs w:val="24"/>
          <w:lang w:val="en-US"/>
        </w:rPr>
        <w:t xml:space="preserve">reproductive performance. </w:t>
      </w:r>
    </w:p>
    <w:p w14:paraId="376BC4DE" w14:textId="77777777" w:rsidR="005073B6" w:rsidRPr="00781AD7" w:rsidRDefault="005073B6" w:rsidP="00D42298">
      <w:pPr>
        <w:spacing w:after="0" w:line="240" w:lineRule="auto"/>
        <w:rPr>
          <w:rFonts w:ascii="Times New Roman" w:hAnsi="Times New Roman" w:cs="Times New Roman"/>
          <w:sz w:val="24"/>
          <w:szCs w:val="24"/>
          <w:lang w:val="en-US"/>
        </w:rPr>
      </w:pPr>
    </w:p>
    <w:p w14:paraId="267FF8AE" w14:textId="6E646F1C" w:rsidR="00CA766F" w:rsidRPr="00781AD7" w:rsidRDefault="004C2FC4" w:rsidP="00DF4126">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 xml:space="preserve">A </w:t>
      </w:r>
      <w:r w:rsidR="00F475D2" w:rsidRPr="00781AD7">
        <w:rPr>
          <w:rFonts w:ascii="Times New Roman" w:hAnsi="Times New Roman" w:cs="Times New Roman"/>
          <w:b/>
          <w:sz w:val="24"/>
          <w:szCs w:val="24"/>
          <w:lang w:val="en-US"/>
        </w:rPr>
        <w:t>robust animal must be a multi-functional animal</w:t>
      </w:r>
    </w:p>
    <w:p w14:paraId="4A5FDC89" w14:textId="6A56C182" w:rsidR="001C71CB" w:rsidRPr="00781AD7" w:rsidRDefault="004C2FC4"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R</w:t>
      </w:r>
      <w:r w:rsidR="005E27FA" w:rsidRPr="00781AD7">
        <w:rPr>
          <w:rFonts w:ascii="Times New Roman" w:hAnsi="Times New Roman" w:cs="Times New Roman"/>
          <w:sz w:val="24"/>
          <w:szCs w:val="24"/>
          <w:lang w:val="en-US"/>
        </w:rPr>
        <w:t xml:space="preserve">obustness is </w:t>
      </w:r>
      <w:r w:rsidR="00520BEE" w:rsidRPr="00781AD7">
        <w:rPr>
          <w:rFonts w:ascii="Times New Roman" w:hAnsi="Times New Roman" w:cs="Times New Roman"/>
          <w:sz w:val="24"/>
          <w:szCs w:val="24"/>
          <w:lang w:val="en-US"/>
        </w:rPr>
        <w:t xml:space="preserve">a </w:t>
      </w:r>
      <w:r w:rsidR="005E27FA" w:rsidRPr="00781AD7">
        <w:rPr>
          <w:rFonts w:ascii="Times New Roman" w:hAnsi="Times New Roman" w:cs="Times New Roman"/>
          <w:sz w:val="24"/>
          <w:szCs w:val="24"/>
          <w:lang w:val="en-US"/>
        </w:rPr>
        <w:t>multi-</w:t>
      </w:r>
      <w:r w:rsidR="00520BEE" w:rsidRPr="00781AD7">
        <w:rPr>
          <w:rFonts w:ascii="Times New Roman" w:hAnsi="Times New Roman" w:cs="Times New Roman"/>
          <w:sz w:val="24"/>
          <w:szCs w:val="24"/>
          <w:lang w:val="en-US"/>
        </w:rPr>
        <w:t xml:space="preserve">factorial </w:t>
      </w:r>
      <w:r w:rsidR="005E27FA" w:rsidRPr="00781AD7">
        <w:rPr>
          <w:rFonts w:ascii="Times New Roman" w:hAnsi="Times New Roman" w:cs="Times New Roman"/>
          <w:sz w:val="24"/>
          <w:szCs w:val="24"/>
          <w:lang w:val="en-US"/>
        </w:rPr>
        <w:t>trait</w:t>
      </w:r>
      <w:r w:rsidR="002F4B74" w:rsidRPr="00781AD7">
        <w:rPr>
          <w:rFonts w:ascii="Times New Roman" w:hAnsi="Times New Roman" w:cs="Times New Roman"/>
          <w:sz w:val="24"/>
          <w:szCs w:val="24"/>
          <w:lang w:val="en-US"/>
        </w:rPr>
        <w:t xml:space="preserve"> and </w:t>
      </w:r>
      <w:r w:rsidR="00401EA9" w:rsidRPr="00781AD7">
        <w:rPr>
          <w:rFonts w:ascii="Times New Roman" w:hAnsi="Times New Roman" w:cs="Times New Roman"/>
          <w:sz w:val="24"/>
          <w:szCs w:val="24"/>
          <w:lang w:val="en-US"/>
        </w:rPr>
        <w:t>relies on the ability of</w:t>
      </w:r>
      <w:r w:rsidR="002F4B74" w:rsidRPr="00781AD7">
        <w:rPr>
          <w:rFonts w:ascii="Times New Roman" w:hAnsi="Times New Roman" w:cs="Times New Roman"/>
          <w:sz w:val="24"/>
          <w:szCs w:val="24"/>
          <w:lang w:val="en-US"/>
        </w:rPr>
        <w:t xml:space="preserve"> </w:t>
      </w:r>
      <w:r w:rsidR="00891A2F" w:rsidRPr="00781AD7">
        <w:rPr>
          <w:rFonts w:ascii="Times New Roman" w:hAnsi="Times New Roman" w:cs="Times New Roman"/>
          <w:sz w:val="24"/>
          <w:szCs w:val="24"/>
          <w:lang w:val="en-US"/>
        </w:rPr>
        <w:t xml:space="preserve">the ruminant female to </w:t>
      </w:r>
      <w:r w:rsidR="002F4B74" w:rsidRPr="00781AD7">
        <w:rPr>
          <w:rFonts w:ascii="Times New Roman" w:hAnsi="Times New Roman" w:cs="Times New Roman"/>
          <w:sz w:val="24"/>
          <w:szCs w:val="24"/>
          <w:lang w:val="en-US"/>
        </w:rPr>
        <w:t>be able to</w:t>
      </w:r>
      <w:r w:rsidR="006136A6" w:rsidRPr="00781AD7">
        <w:rPr>
          <w:rFonts w:ascii="Times New Roman" w:hAnsi="Times New Roman" w:cs="Times New Roman"/>
          <w:sz w:val="24"/>
          <w:szCs w:val="24"/>
          <w:lang w:val="en-US"/>
        </w:rPr>
        <w:t xml:space="preserve"> </w:t>
      </w:r>
      <w:r w:rsidR="002F4B74" w:rsidRPr="00781AD7">
        <w:rPr>
          <w:rFonts w:ascii="Times New Roman" w:hAnsi="Times New Roman" w:cs="Times New Roman"/>
          <w:sz w:val="24"/>
          <w:szCs w:val="24"/>
          <w:lang w:val="en-US"/>
        </w:rPr>
        <w:t xml:space="preserve">assume </w:t>
      </w:r>
      <w:r w:rsidR="00920912" w:rsidRPr="00781AD7">
        <w:rPr>
          <w:rFonts w:ascii="Times New Roman" w:hAnsi="Times New Roman" w:cs="Times New Roman"/>
          <w:sz w:val="24"/>
          <w:szCs w:val="24"/>
          <w:lang w:val="en-US"/>
        </w:rPr>
        <w:t>the</w:t>
      </w:r>
      <w:r w:rsidRPr="00781AD7">
        <w:rPr>
          <w:rFonts w:ascii="Times New Roman" w:hAnsi="Times New Roman" w:cs="Times New Roman"/>
          <w:sz w:val="24"/>
          <w:szCs w:val="24"/>
          <w:lang w:val="en-US"/>
        </w:rPr>
        <w:t xml:space="preserve"> highlighted</w:t>
      </w:r>
      <w:r w:rsidR="002F4B74" w:rsidRPr="00781AD7">
        <w:rPr>
          <w:rFonts w:ascii="Times New Roman" w:hAnsi="Times New Roman" w:cs="Times New Roman"/>
          <w:sz w:val="24"/>
          <w:szCs w:val="24"/>
          <w:lang w:val="en-US"/>
        </w:rPr>
        <w:t xml:space="preserve"> </w:t>
      </w:r>
      <w:r w:rsidR="006136A6" w:rsidRPr="00781AD7">
        <w:rPr>
          <w:rFonts w:ascii="Times New Roman" w:hAnsi="Times New Roman" w:cs="Times New Roman"/>
          <w:sz w:val="24"/>
          <w:szCs w:val="24"/>
          <w:lang w:val="en-US"/>
        </w:rPr>
        <w:t xml:space="preserve">productive and functional </w:t>
      </w:r>
      <w:r w:rsidR="00A06C53" w:rsidRPr="00781AD7">
        <w:rPr>
          <w:rFonts w:ascii="Times New Roman" w:hAnsi="Times New Roman" w:cs="Times New Roman"/>
          <w:sz w:val="24"/>
          <w:szCs w:val="24"/>
          <w:lang w:val="en-US"/>
        </w:rPr>
        <w:t>expectations</w:t>
      </w:r>
      <w:r w:rsidR="00920912" w:rsidRPr="00781AD7">
        <w:rPr>
          <w:rFonts w:ascii="Times New Roman" w:hAnsi="Times New Roman" w:cs="Times New Roman"/>
          <w:sz w:val="24"/>
          <w:szCs w:val="24"/>
          <w:lang w:val="en-US"/>
        </w:rPr>
        <w:t xml:space="preserve">, </w:t>
      </w:r>
      <w:r w:rsidR="0062009E" w:rsidRPr="00781AD7">
        <w:rPr>
          <w:rFonts w:ascii="Times New Roman" w:hAnsi="Times New Roman" w:cs="Times New Roman"/>
          <w:sz w:val="24"/>
          <w:szCs w:val="24"/>
          <w:lang w:val="en-US"/>
        </w:rPr>
        <w:t>to c</w:t>
      </w:r>
      <w:r w:rsidR="006136A6" w:rsidRPr="00781AD7">
        <w:rPr>
          <w:rFonts w:ascii="Times New Roman" w:hAnsi="Times New Roman" w:cs="Times New Roman"/>
          <w:sz w:val="24"/>
          <w:szCs w:val="24"/>
          <w:lang w:val="en-US"/>
        </w:rPr>
        <w:t xml:space="preserve">ope with constraints </w:t>
      </w:r>
      <w:r w:rsidR="00900F25" w:rsidRPr="00781AD7">
        <w:rPr>
          <w:rFonts w:ascii="Times New Roman" w:hAnsi="Times New Roman" w:cs="Times New Roman"/>
          <w:sz w:val="24"/>
          <w:szCs w:val="24"/>
          <w:lang w:val="en-US"/>
        </w:rPr>
        <w:t xml:space="preserve">and be resilient to </w:t>
      </w:r>
      <w:r w:rsidR="00920912" w:rsidRPr="00781AD7">
        <w:rPr>
          <w:rFonts w:ascii="Times New Roman" w:hAnsi="Times New Roman" w:cs="Times New Roman"/>
          <w:sz w:val="24"/>
          <w:szCs w:val="24"/>
          <w:lang w:val="en-US"/>
        </w:rPr>
        <w:t>disturbances</w:t>
      </w:r>
      <w:r w:rsidR="002F4B74" w:rsidRPr="00781AD7">
        <w:rPr>
          <w:rFonts w:ascii="Times New Roman" w:hAnsi="Times New Roman" w:cs="Times New Roman"/>
          <w:sz w:val="24"/>
          <w:szCs w:val="24"/>
          <w:lang w:val="en-US"/>
        </w:rPr>
        <w:t>.</w:t>
      </w:r>
      <w:r w:rsidR="00F251A5" w:rsidRPr="00781AD7">
        <w:rPr>
          <w:rFonts w:ascii="Times New Roman" w:hAnsi="Times New Roman" w:cs="Times New Roman"/>
          <w:sz w:val="24"/>
          <w:szCs w:val="24"/>
          <w:lang w:val="en-US"/>
        </w:rPr>
        <w:t xml:space="preserve"> </w:t>
      </w:r>
      <w:r w:rsidR="008B433D" w:rsidRPr="00781AD7">
        <w:rPr>
          <w:rFonts w:ascii="Times New Roman" w:hAnsi="Times New Roman" w:cs="Times New Roman"/>
          <w:sz w:val="24"/>
          <w:szCs w:val="24"/>
          <w:lang w:val="en-US"/>
        </w:rPr>
        <w:t>R</w:t>
      </w:r>
      <w:r w:rsidR="0089717A" w:rsidRPr="00781AD7">
        <w:rPr>
          <w:rFonts w:ascii="Times New Roman" w:hAnsi="Times New Roman" w:cs="Times New Roman"/>
          <w:sz w:val="24"/>
          <w:szCs w:val="24"/>
          <w:lang w:val="en-US"/>
        </w:rPr>
        <w:t xml:space="preserve">ecently Ollion </w:t>
      </w:r>
      <w:r w:rsidR="0089717A" w:rsidRPr="00781AD7">
        <w:rPr>
          <w:rFonts w:ascii="Times New Roman" w:hAnsi="Times New Roman" w:cs="Times New Roman"/>
          <w:i/>
          <w:sz w:val="24"/>
          <w:szCs w:val="24"/>
          <w:lang w:val="en-US"/>
        </w:rPr>
        <w:t>et al</w:t>
      </w:r>
      <w:r w:rsidR="008D1C6C" w:rsidRPr="00781AD7">
        <w:rPr>
          <w:rFonts w:ascii="Times New Roman" w:hAnsi="Times New Roman" w:cs="Times New Roman"/>
          <w:i/>
          <w:sz w:val="24"/>
          <w:szCs w:val="24"/>
          <w:lang w:val="en-US"/>
        </w:rPr>
        <w:t>.</w:t>
      </w:r>
      <w:r w:rsidR="0089717A" w:rsidRPr="00781AD7">
        <w:rPr>
          <w:rFonts w:ascii="Times New Roman" w:hAnsi="Times New Roman" w:cs="Times New Roman"/>
          <w:sz w:val="24"/>
          <w:szCs w:val="24"/>
          <w:lang w:val="en-US"/>
        </w:rPr>
        <w:t xml:space="preserve"> (2016) </w:t>
      </w:r>
      <w:r w:rsidR="006136A6" w:rsidRPr="00781AD7">
        <w:rPr>
          <w:rFonts w:ascii="Times New Roman" w:hAnsi="Times New Roman" w:cs="Times New Roman"/>
          <w:sz w:val="24"/>
          <w:szCs w:val="24"/>
          <w:lang w:val="en-US"/>
        </w:rPr>
        <w:t>perform</w:t>
      </w:r>
      <w:r w:rsidR="00F92C46" w:rsidRPr="00781AD7">
        <w:rPr>
          <w:rFonts w:ascii="Times New Roman" w:hAnsi="Times New Roman" w:cs="Times New Roman"/>
          <w:sz w:val="24"/>
          <w:szCs w:val="24"/>
          <w:lang w:val="en-US"/>
        </w:rPr>
        <w:t>ed</w:t>
      </w:r>
      <w:r w:rsidR="006136A6" w:rsidRPr="00781AD7">
        <w:rPr>
          <w:rFonts w:ascii="Times New Roman" w:hAnsi="Times New Roman" w:cs="Times New Roman"/>
          <w:sz w:val="24"/>
          <w:szCs w:val="24"/>
          <w:lang w:val="en-US"/>
        </w:rPr>
        <w:t xml:space="preserve"> </w:t>
      </w:r>
      <w:r w:rsidR="0089717A" w:rsidRPr="00781AD7">
        <w:rPr>
          <w:rFonts w:ascii="Times New Roman" w:hAnsi="Times New Roman" w:cs="Times New Roman"/>
          <w:sz w:val="24"/>
          <w:szCs w:val="24"/>
          <w:lang w:val="en-US"/>
        </w:rPr>
        <w:t xml:space="preserve">multivariate analysis </w:t>
      </w:r>
      <w:r w:rsidR="00A06C53" w:rsidRPr="00781AD7">
        <w:rPr>
          <w:rFonts w:ascii="Times New Roman" w:hAnsi="Times New Roman" w:cs="Times New Roman"/>
          <w:sz w:val="24"/>
          <w:szCs w:val="24"/>
          <w:lang w:val="en-US"/>
        </w:rPr>
        <w:t>to explore the diversity in the ways</w:t>
      </w:r>
      <w:r w:rsidR="00520BEE" w:rsidRPr="00781AD7">
        <w:rPr>
          <w:rFonts w:ascii="Times New Roman" w:hAnsi="Times New Roman" w:cs="Times New Roman"/>
          <w:sz w:val="24"/>
          <w:szCs w:val="24"/>
          <w:lang w:val="en-US"/>
        </w:rPr>
        <w:t xml:space="preserve"> </w:t>
      </w:r>
      <w:r w:rsidR="00F92C46" w:rsidRPr="00781AD7">
        <w:rPr>
          <w:rFonts w:ascii="Times New Roman" w:hAnsi="Times New Roman" w:cs="Times New Roman"/>
          <w:sz w:val="24"/>
          <w:szCs w:val="24"/>
          <w:lang w:val="en-US"/>
        </w:rPr>
        <w:t>cows prioriti</w:t>
      </w:r>
      <w:r w:rsidR="00A95836">
        <w:rPr>
          <w:rFonts w:ascii="Times New Roman" w:hAnsi="Times New Roman" w:cs="Times New Roman"/>
          <w:sz w:val="24"/>
          <w:szCs w:val="24"/>
          <w:lang w:val="en-US"/>
        </w:rPr>
        <w:t>se</w:t>
      </w:r>
      <w:r w:rsidR="00A06C53" w:rsidRPr="00781AD7">
        <w:rPr>
          <w:rFonts w:ascii="Times New Roman" w:hAnsi="Times New Roman" w:cs="Times New Roman"/>
          <w:sz w:val="24"/>
          <w:szCs w:val="24"/>
          <w:lang w:val="en-US"/>
        </w:rPr>
        <w:t xml:space="preserve"> between life functions </w:t>
      </w:r>
      <w:r w:rsidR="006136A6" w:rsidRPr="00781AD7">
        <w:rPr>
          <w:rFonts w:ascii="Times New Roman" w:hAnsi="Times New Roman" w:cs="Times New Roman"/>
          <w:sz w:val="24"/>
          <w:szCs w:val="24"/>
          <w:lang w:val="en-US"/>
        </w:rPr>
        <w:t xml:space="preserve">(milk yield, body condition change and reproduction success) </w:t>
      </w:r>
      <w:r w:rsidR="00A06C53" w:rsidRPr="00781AD7">
        <w:rPr>
          <w:rFonts w:ascii="Times New Roman" w:hAnsi="Times New Roman" w:cs="Times New Roman"/>
          <w:sz w:val="24"/>
          <w:szCs w:val="24"/>
          <w:lang w:val="en-US"/>
        </w:rPr>
        <w:t>in early</w:t>
      </w:r>
      <w:r w:rsidR="006136A6" w:rsidRPr="00781AD7">
        <w:rPr>
          <w:rFonts w:ascii="Times New Roman" w:hAnsi="Times New Roman" w:cs="Times New Roman"/>
          <w:sz w:val="24"/>
          <w:szCs w:val="24"/>
          <w:lang w:val="en-US"/>
        </w:rPr>
        <w:t xml:space="preserve"> lactation </w:t>
      </w:r>
      <w:r w:rsidR="00BE537E" w:rsidRPr="00781AD7">
        <w:rPr>
          <w:rFonts w:ascii="Times New Roman" w:hAnsi="Times New Roman" w:cs="Times New Roman"/>
          <w:sz w:val="24"/>
          <w:szCs w:val="24"/>
          <w:lang w:val="en-US"/>
        </w:rPr>
        <w:t>(</w:t>
      </w:r>
      <w:r w:rsidR="006136A6" w:rsidRPr="00781AD7">
        <w:rPr>
          <w:rFonts w:ascii="Times New Roman" w:hAnsi="Times New Roman" w:cs="Times New Roman"/>
          <w:sz w:val="24"/>
          <w:szCs w:val="24"/>
          <w:lang w:val="en-US"/>
        </w:rPr>
        <w:t>time when</w:t>
      </w:r>
      <w:r w:rsidR="00A06C53" w:rsidRPr="00781AD7">
        <w:rPr>
          <w:rFonts w:ascii="Times New Roman" w:hAnsi="Times New Roman" w:cs="Times New Roman"/>
          <w:sz w:val="24"/>
          <w:szCs w:val="24"/>
          <w:lang w:val="en-US"/>
        </w:rPr>
        <w:t xml:space="preserve"> </w:t>
      </w:r>
      <w:r w:rsidR="006136A6" w:rsidRPr="00781AD7">
        <w:rPr>
          <w:rFonts w:ascii="Times New Roman" w:hAnsi="Times New Roman" w:cs="Times New Roman"/>
          <w:sz w:val="24"/>
          <w:szCs w:val="24"/>
          <w:lang w:val="en-US"/>
        </w:rPr>
        <w:t xml:space="preserve">dairy cows </w:t>
      </w:r>
      <w:r w:rsidR="00BE537E" w:rsidRPr="00781AD7">
        <w:rPr>
          <w:rFonts w:ascii="Times New Roman" w:hAnsi="Times New Roman" w:cs="Times New Roman"/>
          <w:sz w:val="24"/>
          <w:szCs w:val="24"/>
          <w:lang w:val="en-US"/>
        </w:rPr>
        <w:t xml:space="preserve">are experiencing an </w:t>
      </w:r>
      <w:r w:rsidR="00A06C53" w:rsidRPr="00781AD7">
        <w:rPr>
          <w:rFonts w:ascii="Times New Roman" w:hAnsi="Times New Roman" w:cs="Times New Roman"/>
          <w:sz w:val="24"/>
          <w:szCs w:val="24"/>
          <w:lang w:val="en-US"/>
        </w:rPr>
        <w:t>energy deficit</w:t>
      </w:r>
      <w:r w:rsidR="00BE537E" w:rsidRPr="00781AD7">
        <w:rPr>
          <w:rFonts w:ascii="Times New Roman" w:hAnsi="Times New Roman" w:cs="Times New Roman"/>
          <w:sz w:val="24"/>
          <w:szCs w:val="24"/>
          <w:lang w:val="en-US"/>
        </w:rPr>
        <w:t>)</w:t>
      </w:r>
      <w:r w:rsidR="00A06C53" w:rsidRPr="00781AD7">
        <w:rPr>
          <w:rFonts w:ascii="Times New Roman" w:hAnsi="Times New Roman" w:cs="Times New Roman"/>
          <w:sz w:val="24"/>
          <w:szCs w:val="24"/>
          <w:lang w:val="en-US"/>
        </w:rPr>
        <w:t>.</w:t>
      </w:r>
      <w:r w:rsidR="00E5743E" w:rsidRPr="00781AD7">
        <w:rPr>
          <w:rFonts w:ascii="Times New Roman" w:hAnsi="Times New Roman" w:cs="Times New Roman"/>
          <w:sz w:val="24"/>
          <w:szCs w:val="24"/>
          <w:lang w:val="en-US"/>
        </w:rPr>
        <w:t xml:space="preserve"> </w:t>
      </w:r>
      <w:r w:rsidR="0090438B" w:rsidRPr="00781AD7">
        <w:rPr>
          <w:rFonts w:ascii="Times New Roman" w:hAnsi="Times New Roman" w:cs="Times New Roman"/>
          <w:sz w:val="24"/>
          <w:szCs w:val="24"/>
          <w:lang w:val="en-US"/>
        </w:rPr>
        <w:t xml:space="preserve">The concept of </w:t>
      </w:r>
      <w:r w:rsidR="008E56B4" w:rsidRPr="00781AD7">
        <w:rPr>
          <w:rFonts w:ascii="Times New Roman" w:hAnsi="Times New Roman" w:cs="Times New Roman"/>
          <w:sz w:val="24"/>
          <w:szCs w:val="24"/>
          <w:lang w:val="en-US"/>
        </w:rPr>
        <w:t xml:space="preserve">dairy </w:t>
      </w:r>
      <w:r w:rsidR="0090438B" w:rsidRPr="00781AD7">
        <w:rPr>
          <w:rFonts w:ascii="Times New Roman" w:hAnsi="Times New Roman" w:cs="Times New Roman"/>
          <w:sz w:val="24"/>
          <w:szCs w:val="24"/>
          <w:lang w:val="en-US"/>
        </w:rPr>
        <w:t xml:space="preserve">cow profiles </w:t>
      </w:r>
      <w:r w:rsidR="008E56B4" w:rsidRPr="00781AD7">
        <w:rPr>
          <w:rFonts w:ascii="Times New Roman" w:hAnsi="Times New Roman" w:cs="Times New Roman"/>
          <w:sz w:val="24"/>
          <w:szCs w:val="24"/>
          <w:lang w:val="en-US"/>
        </w:rPr>
        <w:t>developed</w:t>
      </w:r>
      <w:r w:rsidR="0090438B" w:rsidRPr="00781AD7">
        <w:rPr>
          <w:rFonts w:ascii="Times New Roman" w:hAnsi="Times New Roman" w:cs="Times New Roman"/>
          <w:sz w:val="24"/>
          <w:szCs w:val="24"/>
          <w:lang w:val="en-US"/>
        </w:rPr>
        <w:t xml:space="preserve"> </w:t>
      </w:r>
      <w:r w:rsidR="006136A6" w:rsidRPr="00781AD7">
        <w:rPr>
          <w:rFonts w:ascii="Times New Roman" w:hAnsi="Times New Roman" w:cs="Times New Roman"/>
          <w:sz w:val="24"/>
          <w:szCs w:val="24"/>
          <w:lang w:val="en-US"/>
        </w:rPr>
        <w:t>in this study</w:t>
      </w:r>
      <w:r w:rsidR="00C064DA" w:rsidRPr="00781AD7">
        <w:rPr>
          <w:rFonts w:ascii="Times New Roman" w:hAnsi="Times New Roman" w:cs="Times New Roman"/>
          <w:sz w:val="24"/>
          <w:szCs w:val="24"/>
          <w:lang w:val="en-US"/>
        </w:rPr>
        <w:t xml:space="preserve"> </w:t>
      </w:r>
      <w:r w:rsidR="000C01B5" w:rsidRPr="00781AD7">
        <w:rPr>
          <w:rFonts w:ascii="Times New Roman" w:hAnsi="Times New Roman" w:cs="Times New Roman"/>
          <w:sz w:val="24"/>
          <w:szCs w:val="24"/>
          <w:lang w:val="en-US"/>
        </w:rPr>
        <w:t xml:space="preserve">helps to describe different types of cows beyond the breed effect. This method </w:t>
      </w:r>
      <w:r w:rsidR="00A66EEB" w:rsidRPr="00781AD7">
        <w:rPr>
          <w:rFonts w:ascii="Times New Roman" w:hAnsi="Times New Roman" w:cs="Times New Roman"/>
          <w:sz w:val="24"/>
          <w:szCs w:val="24"/>
          <w:lang w:val="en-US"/>
        </w:rPr>
        <w:t xml:space="preserve">has been applied on the </w:t>
      </w:r>
      <w:r w:rsidR="00A2317A" w:rsidRPr="00781AD7">
        <w:rPr>
          <w:rFonts w:ascii="Times New Roman" w:hAnsi="Times New Roman" w:cs="Times New Roman"/>
          <w:sz w:val="24"/>
          <w:szCs w:val="24"/>
          <w:lang w:val="en-US"/>
        </w:rPr>
        <w:t xml:space="preserve">INRA </w:t>
      </w:r>
      <w:r w:rsidR="00A66EEB" w:rsidRPr="00781AD7">
        <w:rPr>
          <w:rFonts w:ascii="Times New Roman" w:hAnsi="Times New Roman" w:cs="Times New Roman"/>
          <w:sz w:val="24"/>
          <w:szCs w:val="24"/>
          <w:lang w:val="en-US"/>
        </w:rPr>
        <w:t xml:space="preserve">Le Pin experiment (Cloet </w:t>
      </w:r>
      <w:r w:rsidR="00A66EEB" w:rsidRPr="00781AD7">
        <w:rPr>
          <w:rFonts w:ascii="Times New Roman" w:hAnsi="Times New Roman" w:cs="Times New Roman"/>
          <w:i/>
          <w:sz w:val="24"/>
          <w:szCs w:val="24"/>
          <w:lang w:val="en-US"/>
        </w:rPr>
        <w:t>et al</w:t>
      </w:r>
      <w:r w:rsidR="008D1C6C" w:rsidRPr="00781AD7">
        <w:rPr>
          <w:rFonts w:ascii="Times New Roman" w:hAnsi="Times New Roman" w:cs="Times New Roman"/>
          <w:i/>
          <w:sz w:val="24"/>
          <w:szCs w:val="24"/>
          <w:lang w:val="en-US"/>
        </w:rPr>
        <w:t>.</w:t>
      </w:r>
      <w:r w:rsidR="00A66EEB" w:rsidRPr="00781AD7">
        <w:rPr>
          <w:rFonts w:ascii="Times New Roman" w:hAnsi="Times New Roman" w:cs="Times New Roman"/>
          <w:sz w:val="24"/>
          <w:szCs w:val="24"/>
          <w:lang w:val="en-US"/>
        </w:rPr>
        <w:t xml:space="preserve">, </w:t>
      </w:r>
      <w:r w:rsidR="008E56B4" w:rsidRPr="00781AD7">
        <w:rPr>
          <w:rFonts w:ascii="Times New Roman" w:hAnsi="Times New Roman" w:cs="Times New Roman"/>
          <w:sz w:val="24"/>
          <w:szCs w:val="24"/>
          <w:lang w:val="en-US"/>
        </w:rPr>
        <w:t>2015)</w:t>
      </w:r>
      <w:r w:rsidR="000C01B5" w:rsidRPr="00781AD7">
        <w:rPr>
          <w:rFonts w:ascii="Times New Roman" w:hAnsi="Times New Roman" w:cs="Times New Roman"/>
          <w:sz w:val="24"/>
          <w:szCs w:val="24"/>
          <w:lang w:val="en-US"/>
        </w:rPr>
        <w:t xml:space="preserve"> and f</w:t>
      </w:r>
      <w:r w:rsidR="008E56B4" w:rsidRPr="00781AD7">
        <w:rPr>
          <w:rFonts w:ascii="Times New Roman" w:hAnsi="Times New Roman" w:cs="Times New Roman"/>
          <w:sz w:val="24"/>
          <w:szCs w:val="24"/>
          <w:lang w:val="en-US"/>
        </w:rPr>
        <w:t xml:space="preserve">our profiles with specific </w:t>
      </w:r>
      <w:r w:rsidR="00886174" w:rsidRPr="00781AD7">
        <w:rPr>
          <w:rFonts w:ascii="Times New Roman" w:hAnsi="Times New Roman" w:cs="Times New Roman"/>
          <w:sz w:val="24"/>
          <w:szCs w:val="24"/>
          <w:lang w:val="en-US"/>
        </w:rPr>
        <w:t>trade-offs</w:t>
      </w:r>
      <w:r w:rsidR="008E56B4" w:rsidRPr="00781AD7">
        <w:rPr>
          <w:rFonts w:ascii="Times New Roman" w:hAnsi="Times New Roman" w:cs="Times New Roman"/>
          <w:sz w:val="24"/>
          <w:szCs w:val="24"/>
          <w:lang w:val="en-US"/>
        </w:rPr>
        <w:t xml:space="preserve"> ha</w:t>
      </w:r>
      <w:r w:rsidR="008B433D" w:rsidRPr="00781AD7">
        <w:rPr>
          <w:rFonts w:ascii="Times New Roman" w:hAnsi="Times New Roman" w:cs="Times New Roman"/>
          <w:sz w:val="24"/>
          <w:szCs w:val="24"/>
          <w:lang w:val="en-US"/>
        </w:rPr>
        <w:t>ve</w:t>
      </w:r>
      <w:r w:rsidR="008E56B4" w:rsidRPr="00781AD7">
        <w:rPr>
          <w:rFonts w:ascii="Times New Roman" w:hAnsi="Times New Roman" w:cs="Times New Roman"/>
          <w:sz w:val="24"/>
          <w:szCs w:val="24"/>
          <w:lang w:val="en-US"/>
        </w:rPr>
        <w:t xml:space="preserve"> been highlighted (Figure </w:t>
      </w:r>
      <w:r w:rsidR="000F4901" w:rsidRPr="00781AD7">
        <w:rPr>
          <w:rFonts w:ascii="Times New Roman" w:hAnsi="Times New Roman" w:cs="Times New Roman"/>
          <w:sz w:val="24"/>
          <w:szCs w:val="24"/>
          <w:lang w:val="en-US"/>
        </w:rPr>
        <w:t>4</w:t>
      </w:r>
      <w:r w:rsidR="002D28A0" w:rsidRPr="00781AD7">
        <w:rPr>
          <w:rFonts w:ascii="Times New Roman" w:hAnsi="Times New Roman" w:cs="Times New Roman"/>
          <w:sz w:val="24"/>
          <w:szCs w:val="24"/>
          <w:lang w:val="en-US"/>
        </w:rPr>
        <w:t>)</w:t>
      </w:r>
      <w:r w:rsidR="008E56B4" w:rsidRPr="00781AD7">
        <w:rPr>
          <w:rFonts w:ascii="Times New Roman" w:hAnsi="Times New Roman" w:cs="Times New Roman"/>
          <w:sz w:val="24"/>
          <w:szCs w:val="24"/>
          <w:lang w:val="en-US"/>
        </w:rPr>
        <w:t>.</w:t>
      </w:r>
      <w:r w:rsidR="000A43E3" w:rsidRPr="00781AD7">
        <w:rPr>
          <w:rFonts w:ascii="Times New Roman" w:hAnsi="Times New Roman" w:cs="Times New Roman"/>
          <w:sz w:val="24"/>
          <w:szCs w:val="24"/>
          <w:lang w:val="en-US"/>
        </w:rPr>
        <w:t xml:space="preserve"> Some </w:t>
      </w:r>
      <w:r w:rsidR="00F92C46" w:rsidRPr="00781AD7">
        <w:rPr>
          <w:rFonts w:ascii="Times New Roman" w:hAnsi="Times New Roman" w:cs="Times New Roman"/>
          <w:sz w:val="24"/>
          <w:szCs w:val="24"/>
          <w:lang w:val="en-US"/>
        </w:rPr>
        <w:t>cows</w:t>
      </w:r>
      <w:r w:rsidR="000A43E3" w:rsidRPr="00781AD7">
        <w:rPr>
          <w:rFonts w:ascii="Times New Roman" w:hAnsi="Times New Roman" w:cs="Times New Roman"/>
          <w:sz w:val="24"/>
          <w:szCs w:val="24"/>
          <w:lang w:val="en-US"/>
        </w:rPr>
        <w:t xml:space="preserve"> </w:t>
      </w:r>
      <w:r w:rsidR="00E1216A" w:rsidRPr="00781AD7">
        <w:rPr>
          <w:rFonts w:ascii="Times New Roman" w:hAnsi="Times New Roman" w:cs="Times New Roman"/>
          <w:sz w:val="24"/>
          <w:szCs w:val="24"/>
          <w:lang w:val="en-US"/>
        </w:rPr>
        <w:t xml:space="preserve">prioritise </w:t>
      </w:r>
      <w:r w:rsidR="000A43E3" w:rsidRPr="00781AD7">
        <w:rPr>
          <w:rFonts w:ascii="Times New Roman" w:hAnsi="Times New Roman" w:cs="Times New Roman"/>
          <w:sz w:val="24"/>
          <w:szCs w:val="24"/>
          <w:lang w:val="en-US"/>
        </w:rPr>
        <w:t xml:space="preserve">milk solids </w:t>
      </w:r>
      <w:r w:rsidR="00900F25" w:rsidRPr="00781AD7">
        <w:rPr>
          <w:rFonts w:ascii="Times New Roman" w:hAnsi="Times New Roman" w:cs="Times New Roman"/>
          <w:sz w:val="24"/>
          <w:szCs w:val="24"/>
          <w:lang w:val="en-US"/>
        </w:rPr>
        <w:t xml:space="preserve">yield </w:t>
      </w:r>
      <w:r w:rsidR="000A43E3" w:rsidRPr="00781AD7">
        <w:rPr>
          <w:rFonts w:ascii="Times New Roman" w:hAnsi="Times New Roman" w:cs="Times New Roman"/>
          <w:sz w:val="24"/>
          <w:szCs w:val="24"/>
          <w:lang w:val="en-US"/>
        </w:rPr>
        <w:t xml:space="preserve">without </w:t>
      </w:r>
      <w:r w:rsidR="00F92C46" w:rsidRPr="00781AD7">
        <w:rPr>
          <w:rFonts w:ascii="Times New Roman" w:hAnsi="Times New Roman" w:cs="Times New Roman"/>
          <w:sz w:val="24"/>
          <w:szCs w:val="24"/>
          <w:lang w:val="en-US"/>
        </w:rPr>
        <w:t xml:space="preserve">a </w:t>
      </w:r>
      <w:r w:rsidR="000A43E3" w:rsidRPr="00781AD7">
        <w:rPr>
          <w:rFonts w:ascii="Times New Roman" w:hAnsi="Times New Roman" w:cs="Times New Roman"/>
          <w:sz w:val="24"/>
          <w:szCs w:val="24"/>
          <w:lang w:val="en-US"/>
        </w:rPr>
        <w:t>detrimental effect on reproduction (</w:t>
      </w:r>
      <w:r w:rsidR="006C1C81" w:rsidRPr="00781AD7">
        <w:rPr>
          <w:rFonts w:ascii="Times New Roman" w:hAnsi="Times New Roman" w:cs="Times New Roman"/>
          <w:sz w:val="24"/>
          <w:szCs w:val="24"/>
          <w:lang w:val="en-US"/>
        </w:rPr>
        <w:t xml:space="preserve">cluster </w:t>
      </w:r>
      <w:r w:rsidR="000A43E3" w:rsidRPr="00781AD7">
        <w:rPr>
          <w:rFonts w:ascii="Times New Roman" w:hAnsi="Times New Roman" w:cs="Times New Roman"/>
          <w:sz w:val="24"/>
          <w:szCs w:val="24"/>
          <w:lang w:val="en-US"/>
        </w:rPr>
        <w:t>1) wh</w:t>
      </w:r>
      <w:r w:rsidR="00F92C46" w:rsidRPr="00781AD7">
        <w:rPr>
          <w:rFonts w:ascii="Times New Roman" w:hAnsi="Times New Roman" w:cs="Times New Roman"/>
          <w:sz w:val="24"/>
          <w:szCs w:val="24"/>
          <w:lang w:val="en-US"/>
        </w:rPr>
        <w:t>ile</w:t>
      </w:r>
      <w:r w:rsidR="000A43E3" w:rsidRPr="00781AD7">
        <w:rPr>
          <w:rFonts w:ascii="Times New Roman" w:hAnsi="Times New Roman" w:cs="Times New Roman"/>
          <w:sz w:val="24"/>
          <w:szCs w:val="24"/>
          <w:lang w:val="en-US"/>
        </w:rPr>
        <w:t xml:space="preserve"> others </w:t>
      </w:r>
      <w:r w:rsidR="00A63C78" w:rsidRPr="00781AD7">
        <w:rPr>
          <w:rFonts w:ascii="Times New Roman" w:hAnsi="Times New Roman" w:cs="Times New Roman"/>
          <w:sz w:val="24"/>
          <w:szCs w:val="24"/>
          <w:lang w:val="en-US"/>
        </w:rPr>
        <w:t xml:space="preserve">are less efficient </w:t>
      </w:r>
      <w:r w:rsidR="004D65FD" w:rsidRPr="00781AD7">
        <w:rPr>
          <w:rFonts w:ascii="Times New Roman" w:hAnsi="Times New Roman" w:cs="Times New Roman"/>
          <w:sz w:val="24"/>
          <w:szCs w:val="24"/>
          <w:lang w:val="en-US"/>
        </w:rPr>
        <w:t>with regard to fertility</w:t>
      </w:r>
      <w:r w:rsidR="00A63C78" w:rsidRPr="00781AD7">
        <w:rPr>
          <w:rFonts w:ascii="Times New Roman" w:hAnsi="Times New Roman" w:cs="Times New Roman"/>
          <w:sz w:val="24"/>
          <w:szCs w:val="24"/>
          <w:lang w:val="en-US"/>
        </w:rPr>
        <w:t xml:space="preserve"> without </w:t>
      </w:r>
      <w:r w:rsidR="004D65FD" w:rsidRPr="00781AD7">
        <w:rPr>
          <w:rFonts w:ascii="Times New Roman" w:hAnsi="Times New Roman" w:cs="Times New Roman"/>
          <w:sz w:val="24"/>
          <w:szCs w:val="24"/>
          <w:lang w:val="en-US"/>
        </w:rPr>
        <w:t xml:space="preserve">compensating </w:t>
      </w:r>
      <w:r w:rsidR="00A63C78" w:rsidRPr="00781AD7">
        <w:rPr>
          <w:rFonts w:ascii="Times New Roman" w:hAnsi="Times New Roman" w:cs="Times New Roman"/>
          <w:sz w:val="24"/>
          <w:szCs w:val="24"/>
          <w:lang w:val="en-US"/>
        </w:rPr>
        <w:t>in milk solids (</w:t>
      </w:r>
      <w:r w:rsidR="006C1C81" w:rsidRPr="00781AD7">
        <w:rPr>
          <w:rFonts w:ascii="Times New Roman" w:hAnsi="Times New Roman" w:cs="Times New Roman"/>
          <w:sz w:val="24"/>
          <w:szCs w:val="24"/>
          <w:lang w:val="en-US"/>
        </w:rPr>
        <w:t xml:space="preserve">cluster </w:t>
      </w:r>
      <w:r w:rsidR="00A63C78" w:rsidRPr="00781AD7">
        <w:rPr>
          <w:rFonts w:ascii="Times New Roman" w:hAnsi="Times New Roman" w:cs="Times New Roman"/>
          <w:sz w:val="24"/>
          <w:szCs w:val="24"/>
          <w:lang w:val="en-US"/>
        </w:rPr>
        <w:t>2) or</w:t>
      </w:r>
      <w:r w:rsidR="000A43E3" w:rsidRPr="00781AD7">
        <w:rPr>
          <w:rFonts w:ascii="Times New Roman" w:hAnsi="Times New Roman" w:cs="Times New Roman"/>
          <w:sz w:val="24"/>
          <w:szCs w:val="24"/>
          <w:lang w:val="en-US"/>
        </w:rPr>
        <w:t xml:space="preserve"> are unable to compromise (</w:t>
      </w:r>
      <w:r w:rsidR="006C1C81" w:rsidRPr="00781AD7">
        <w:rPr>
          <w:rFonts w:ascii="Times New Roman" w:hAnsi="Times New Roman" w:cs="Times New Roman"/>
          <w:sz w:val="24"/>
          <w:szCs w:val="24"/>
          <w:lang w:val="en-US"/>
        </w:rPr>
        <w:t>cluster</w:t>
      </w:r>
      <w:r w:rsidR="000A43E3" w:rsidRPr="00781AD7">
        <w:rPr>
          <w:rFonts w:ascii="Times New Roman" w:hAnsi="Times New Roman" w:cs="Times New Roman"/>
          <w:sz w:val="24"/>
          <w:szCs w:val="24"/>
          <w:lang w:val="en-US"/>
        </w:rPr>
        <w:t xml:space="preserve"> 4). </w:t>
      </w:r>
      <w:r w:rsidR="004D65FD" w:rsidRPr="00781AD7">
        <w:rPr>
          <w:rFonts w:ascii="Times New Roman" w:hAnsi="Times New Roman" w:cs="Times New Roman"/>
          <w:sz w:val="24"/>
          <w:szCs w:val="24"/>
          <w:lang w:val="en-US"/>
        </w:rPr>
        <w:t>C</w:t>
      </w:r>
      <w:r w:rsidR="00A63C78" w:rsidRPr="00781AD7">
        <w:rPr>
          <w:rFonts w:ascii="Times New Roman" w:hAnsi="Times New Roman" w:cs="Times New Roman"/>
          <w:sz w:val="24"/>
          <w:szCs w:val="24"/>
          <w:lang w:val="en-US"/>
        </w:rPr>
        <w:t xml:space="preserve">learly, </w:t>
      </w:r>
      <w:r w:rsidR="006C1C81" w:rsidRPr="00781AD7">
        <w:rPr>
          <w:rFonts w:ascii="Times New Roman" w:hAnsi="Times New Roman" w:cs="Times New Roman"/>
          <w:sz w:val="24"/>
          <w:szCs w:val="24"/>
          <w:lang w:val="en-US"/>
        </w:rPr>
        <w:t>cluster</w:t>
      </w:r>
      <w:r w:rsidR="00A63C78" w:rsidRPr="00781AD7">
        <w:rPr>
          <w:rFonts w:ascii="Times New Roman" w:hAnsi="Times New Roman" w:cs="Times New Roman"/>
          <w:sz w:val="24"/>
          <w:szCs w:val="24"/>
          <w:lang w:val="en-US"/>
        </w:rPr>
        <w:t xml:space="preserve"> 3</w:t>
      </w:r>
      <w:r w:rsidR="000A43E3" w:rsidRPr="00781AD7">
        <w:rPr>
          <w:rFonts w:ascii="Times New Roman" w:hAnsi="Times New Roman" w:cs="Times New Roman"/>
          <w:sz w:val="24"/>
          <w:szCs w:val="24"/>
          <w:lang w:val="en-US"/>
        </w:rPr>
        <w:t xml:space="preserve"> </w:t>
      </w:r>
      <w:r w:rsidR="00900F25" w:rsidRPr="00781AD7">
        <w:rPr>
          <w:rFonts w:ascii="Times New Roman" w:hAnsi="Times New Roman" w:cs="Times New Roman"/>
          <w:sz w:val="24"/>
          <w:szCs w:val="24"/>
          <w:lang w:val="en-US"/>
        </w:rPr>
        <w:t xml:space="preserve">appears to be </w:t>
      </w:r>
      <w:r w:rsidR="000A43E3" w:rsidRPr="00781AD7">
        <w:rPr>
          <w:rFonts w:ascii="Times New Roman" w:hAnsi="Times New Roman" w:cs="Times New Roman"/>
          <w:sz w:val="24"/>
          <w:szCs w:val="24"/>
          <w:lang w:val="en-US"/>
        </w:rPr>
        <w:t>more in accord</w:t>
      </w:r>
      <w:r w:rsidR="00900F25" w:rsidRPr="00781AD7">
        <w:rPr>
          <w:rFonts w:ascii="Times New Roman" w:hAnsi="Times New Roman" w:cs="Times New Roman"/>
          <w:sz w:val="24"/>
          <w:szCs w:val="24"/>
          <w:lang w:val="en-US"/>
        </w:rPr>
        <w:t>ance</w:t>
      </w:r>
      <w:r w:rsidR="000A43E3" w:rsidRPr="00781AD7">
        <w:rPr>
          <w:rFonts w:ascii="Times New Roman" w:hAnsi="Times New Roman" w:cs="Times New Roman"/>
          <w:sz w:val="24"/>
          <w:szCs w:val="24"/>
          <w:lang w:val="en-US"/>
        </w:rPr>
        <w:t xml:space="preserve"> with </w:t>
      </w:r>
      <w:r w:rsidR="00900F25" w:rsidRPr="00781AD7">
        <w:rPr>
          <w:rFonts w:ascii="Times New Roman" w:hAnsi="Times New Roman" w:cs="Times New Roman"/>
          <w:sz w:val="24"/>
          <w:szCs w:val="24"/>
          <w:lang w:val="en-US"/>
        </w:rPr>
        <w:t xml:space="preserve">compact calving </w:t>
      </w:r>
      <w:r w:rsidR="00A63C78" w:rsidRPr="00781AD7">
        <w:rPr>
          <w:rFonts w:ascii="Times New Roman" w:hAnsi="Times New Roman" w:cs="Times New Roman"/>
          <w:sz w:val="24"/>
          <w:szCs w:val="24"/>
          <w:lang w:val="en-US"/>
        </w:rPr>
        <w:t>grass based system</w:t>
      </w:r>
      <w:r w:rsidR="00900F25" w:rsidRPr="00781AD7">
        <w:rPr>
          <w:rFonts w:ascii="Times New Roman" w:hAnsi="Times New Roman" w:cs="Times New Roman"/>
          <w:sz w:val="24"/>
          <w:szCs w:val="24"/>
          <w:lang w:val="en-US"/>
        </w:rPr>
        <w:t>s</w:t>
      </w:r>
      <w:r w:rsidR="000A43E3" w:rsidRPr="00781AD7">
        <w:rPr>
          <w:rFonts w:ascii="Times New Roman" w:hAnsi="Times New Roman" w:cs="Times New Roman"/>
          <w:sz w:val="24"/>
          <w:szCs w:val="24"/>
          <w:lang w:val="en-US"/>
        </w:rPr>
        <w:t xml:space="preserve"> with</w:t>
      </w:r>
      <w:r w:rsidR="00900F25" w:rsidRPr="00781AD7">
        <w:rPr>
          <w:rFonts w:ascii="Times New Roman" w:hAnsi="Times New Roman" w:cs="Times New Roman"/>
          <w:sz w:val="24"/>
          <w:szCs w:val="24"/>
          <w:lang w:val="en-US"/>
        </w:rPr>
        <w:t xml:space="preserve"> priority given to reproduction </w:t>
      </w:r>
      <w:r w:rsidR="006C1C81" w:rsidRPr="00781AD7">
        <w:rPr>
          <w:rFonts w:ascii="Times New Roman" w:hAnsi="Times New Roman" w:cs="Times New Roman"/>
          <w:sz w:val="24"/>
          <w:szCs w:val="24"/>
          <w:lang w:val="en-US"/>
        </w:rPr>
        <w:t xml:space="preserve">(pregnancy rate = 99% </w:t>
      </w:r>
      <w:r w:rsidR="006C1C81" w:rsidRPr="00781AD7">
        <w:rPr>
          <w:rFonts w:ascii="Times New Roman" w:hAnsi="Times New Roman" w:cs="Times New Roman"/>
          <w:i/>
          <w:sz w:val="24"/>
          <w:szCs w:val="24"/>
          <w:lang w:val="en-US"/>
        </w:rPr>
        <w:t>vs</w:t>
      </w:r>
      <w:r w:rsidR="006C1C81" w:rsidRPr="00781AD7">
        <w:rPr>
          <w:rFonts w:ascii="Times New Roman" w:hAnsi="Times New Roman" w:cs="Times New Roman"/>
          <w:sz w:val="24"/>
          <w:szCs w:val="24"/>
          <w:lang w:val="en-US"/>
        </w:rPr>
        <w:t xml:space="preserve"> 64% </w:t>
      </w:r>
      <w:r w:rsidR="004D65FD" w:rsidRPr="00781AD7">
        <w:rPr>
          <w:rFonts w:ascii="Times New Roman" w:hAnsi="Times New Roman" w:cs="Times New Roman"/>
          <w:sz w:val="24"/>
          <w:szCs w:val="24"/>
          <w:lang w:val="en-US"/>
        </w:rPr>
        <w:t xml:space="preserve">on </w:t>
      </w:r>
      <w:r w:rsidR="006C1C81" w:rsidRPr="00781AD7">
        <w:rPr>
          <w:rFonts w:ascii="Times New Roman" w:hAnsi="Times New Roman" w:cs="Times New Roman"/>
          <w:sz w:val="24"/>
          <w:szCs w:val="24"/>
          <w:lang w:val="en-US"/>
        </w:rPr>
        <w:t xml:space="preserve">average) </w:t>
      </w:r>
      <w:r w:rsidR="00900F25" w:rsidRPr="00781AD7">
        <w:rPr>
          <w:rFonts w:ascii="Times New Roman" w:hAnsi="Times New Roman" w:cs="Times New Roman"/>
          <w:sz w:val="24"/>
          <w:szCs w:val="24"/>
          <w:lang w:val="en-US"/>
        </w:rPr>
        <w:t>and maintaining body condition without impairing milk solids yield</w:t>
      </w:r>
      <w:r w:rsidR="00365BFF" w:rsidRPr="00781AD7">
        <w:rPr>
          <w:rFonts w:ascii="Times New Roman" w:hAnsi="Times New Roman" w:cs="Times New Roman"/>
          <w:sz w:val="24"/>
          <w:szCs w:val="24"/>
          <w:lang w:val="en-US"/>
        </w:rPr>
        <w:t xml:space="preserve">. </w:t>
      </w:r>
      <w:r w:rsidR="00482386" w:rsidRPr="00781AD7">
        <w:rPr>
          <w:rFonts w:ascii="Times New Roman" w:hAnsi="Times New Roman" w:cs="Times New Roman"/>
          <w:sz w:val="24"/>
          <w:szCs w:val="24"/>
          <w:lang w:val="en-US"/>
        </w:rPr>
        <w:t xml:space="preserve">It is possible to </w:t>
      </w:r>
      <w:r w:rsidR="00EC4E9E" w:rsidRPr="00781AD7">
        <w:rPr>
          <w:rFonts w:ascii="Times New Roman" w:hAnsi="Times New Roman" w:cs="Times New Roman"/>
          <w:sz w:val="24"/>
          <w:szCs w:val="24"/>
          <w:lang w:val="en-US"/>
        </w:rPr>
        <w:t>hypothesize</w:t>
      </w:r>
      <w:r w:rsidR="00482386" w:rsidRPr="00781AD7">
        <w:rPr>
          <w:rFonts w:ascii="Times New Roman" w:hAnsi="Times New Roman" w:cs="Times New Roman"/>
          <w:sz w:val="24"/>
          <w:szCs w:val="24"/>
          <w:lang w:val="en-US"/>
        </w:rPr>
        <w:t xml:space="preserve"> </w:t>
      </w:r>
      <w:r w:rsidR="00EC4E9E" w:rsidRPr="00781AD7">
        <w:rPr>
          <w:rFonts w:ascii="Times New Roman" w:hAnsi="Times New Roman" w:cs="Times New Roman"/>
          <w:sz w:val="24"/>
          <w:szCs w:val="24"/>
          <w:lang w:val="en-US"/>
        </w:rPr>
        <w:t xml:space="preserve">that such </w:t>
      </w:r>
      <w:r w:rsidR="00482386" w:rsidRPr="00781AD7">
        <w:rPr>
          <w:rFonts w:ascii="Times New Roman" w:hAnsi="Times New Roman" w:cs="Times New Roman"/>
          <w:sz w:val="24"/>
          <w:szCs w:val="24"/>
          <w:lang w:val="en-US"/>
        </w:rPr>
        <w:t xml:space="preserve">differences between </w:t>
      </w:r>
      <w:r w:rsidR="008B433D" w:rsidRPr="00781AD7">
        <w:rPr>
          <w:rFonts w:ascii="Times New Roman" w:hAnsi="Times New Roman" w:cs="Times New Roman"/>
          <w:sz w:val="24"/>
          <w:szCs w:val="24"/>
          <w:lang w:val="en-US"/>
        </w:rPr>
        <w:t xml:space="preserve">profiles </w:t>
      </w:r>
      <w:r w:rsidR="00482386" w:rsidRPr="00781AD7">
        <w:rPr>
          <w:rFonts w:ascii="Times New Roman" w:hAnsi="Times New Roman" w:cs="Times New Roman"/>
          <w:sz w:val="24"/>
          <w:szCs w:val="24"/>
          <w:lang w:val="en-US"/>
        </w:rPr>
        <w:t xml:space="preserve">are associated with </w:t>
      </w:r>
      <w:r w:rsidR="00363A22" w:rsidRPr="00781AD7">
        <w:rPr>
          <w:rFonts w:ascii="Times New Roman" w:hAnsi="Times New Roman" w:cs="Times New Roman"/>
          <w:sz w:val="24"/>
          <w:szCs w:val="24"/>
          <w:lang w:val="en-US"/>
        </w:rPr>
        <w:t xml:space="preserve">a diversity in nutrient acquisition (forage intake capacity) </w:t>
      </w:r>
      <w:r w:rsidR="009A5AE3" w:rsidRPr="00781AD7">
        <w:rPr>
          <w:rFonts w:ascii="Times New Roman" w:hAnsi="Times New Roman" w:cs="Times New Roman"/>
          <w:sz w:val="24"/>
          <w:szCs w:val="24"/>
          <w:lang w:val="en-US"/>
        </w:rPr>
        <w:t>and</w:t>
      </w:r>
      <w:r w:rsidR="00363A22" w:rsidRPr="00781AD7">
        <w:rPr>
          <w:rFonts w:ascii="Times New Roman" w:hAnsi="Times New Roman" w:cs="Times New Roman"/>
          <w:sz w:val="24"/>
          <w:szCs w:val="24"/>
          <w:lang w:val="en-US"/>
        </w:rPr>
        <w:t>/or</w:t>
      </w:r>
      <w:r w:rsidR="009A5AE3" w:rsidRPr="00781AD7">
        <w:rPr>
          <w:rFonts w:ascii="Times New Roman" w:hAnsi="Times New Roman" w:cs="Times New Roman"/>
          <w:sz w:val="24"/>
          <w:szCs w:val="24"/>
          <w:lang w:val="en-US"/>
        </w:rPr>
        <w:t xml:space="preserve"> </w:t>
      </w:r>
      <w:r w:rsidR="00363A22" w:rsidRPr="00781AD7">
        <w:rPr>
          <w:rFonts w:ascii="Times New Roman" w:hAnsi="Times New Roman" w:cs="Times New Roman"/>
          <w:sz w:val="24"/>
          <w:szCs w:val="24"/>
          <w:lang w:val="en-US"/>
        </w:rPr>
        <w:t xml:space="preserve">in nutrient allocation (Friggens </w:t>
      </w:r>
      <w:r w:rsidR="00363A22" w:rsidRPr="00781AD7">
        <w:rPr>
          <w:rFonts w:ascii="Times New Roman" w:hAnsi="Times New Roman" w:cs="Times New Roman"/>
          <w:i/>
          <w:sz w:val="24"/>
          <w:szCs w:val="24"/>
          <w:lang w:val="en-US"/>
        </w:rPr>
        <w:t>et al</w:t>
      </w:r>
      <w:r w:rsidR="008D1C6C" w:rsidRPr="00781AD7">
        <w:rPr>
          <w:rFonts w:ascii="Times New Roman" w:hAnsi="Times New Roman" w:cs="Times New Roman"/>
          <w:i/>
          <w:sz w:val="24"/>
          <w:szCs w:val="24"/>
          <w:lang w:val="en-US"/>
        </w:rPr>
        <w:t>.</w:t>
      </w:r>
      <w:r w:rsidR="00363A22" w:rsidRPr="00781AD7">
        <w:rPr>
          <w:rFonts w:ascii="Times New Roman" w:hAnsi="Times New Roman" w:cs="Times New Roman"/>
          <w:sz w:val="24"/>
          <w:szCs w:val="24"/>
          <w:lang w:val="en-US"/>
        </w:rPr>
        <w:t>, 2017)</w:t>
      </w:r>
      <w:r w:rsidR="00482386" w:rsidRPr="00781AD7">
        <w:rPr>
          <w:rFonts w:ascii="Times New Roman" w:hAnsi="Times New Roman" w:cs="Times New Roman"/>
          <w:sz w:val="24"/>
          <w:szCs w:val="24"/>
          <w:lang w:val="en-US"/>
        </w:rPr>
        <w:t>.</w:t>
      </w:r>
      <w:r w:rsidR="002267C9" w:rsidRPr="0060756A">
        <w:rPr>
          <w:rFonts w:ascii="Times New Roman" w:hAnsi="Times New Roman" w:cs="Times New Roman"/>
          <w:i/>
          <w:sz w:val="24"/>
          <w:szCs w:val="24"/>
          <w:lang w:val="en-US"/>
        </w:rPr>
        <w:t xml:space="preserve">{Place here </w:t>
      </w:r>
      <w:r w:rsidR="0060756A" w:rsidRPr="0060756A">
        <w:rPr>
          <w:rFonts w:ascii="Times New Roman" w:hAnsi="Times New Roman" w:cs="Times New Roman"/>
          <w:i/>
          <w:sz w:val="24"/>
          <w:szCs w:val="24"/>
          <w:lang w:val="en-US"/>
        </w:rPr>
        <w:t>f</w:t>
      </w:r>
      <w:r w:rsidR="002267C9" w:rsidRPr="0060756A">
        <w:rPr>
          <w:rFonts w:ascii="Times New Roman" w:hAnsi="Times New Roman" w:cs="Times New Roman"/>
          <w:i/>
          <w:sz w:val="24"/>
          <w:szCs w:val="24"/>
          <w:lang w:val="en-US"/>
        </w:rPr>
        <w:t>igure 4}</w:t>
      </w:r>
    </w:p>
    <w:p w14:paraId="72E15C0F" w14:textId="77777777" w:rsidR="008D1C6C" w:rsidRPr="00781AD7" w:rsidRDefault="008D1C6C" w:rsidP="00D42298">
      <w:pPr>
        <w:spacing w:after="0" w:line="240" w:lineRule="auto"/>
        <w:rPr>
          <w:rFonts w:ascii="Times New Roman" w:hAnsi="Times New Roman" w:cs="Times New Roman"/>
          <w:sz w:val="24"/>
          <w:szCs w:val="24"/>
          <w:lang w:val="en-US"/>
        </w:rPr>
      </w:pPr>
    </w:p>
    <w:p w14:paraId="7166BC50" w14:textId="7491353B" w:rsidR="00E541AC" w:rsidRPr="00781AD7" w:rsidRDefault="00E1216A"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Genetic</w:t>
      </w:r>
      <w:r w:rsidR="00E6155D" w:rsidRPr="00781AD7">
        <w:rPr>
          <w:rFonts w:ascii="Times New Roman" w:hAnsi="Times New Roman" w:cs="Times New Roman"/>
          <w:sz w:val="24"/>
          <w:szCs w:val="24"/>
          <w:lang w:val="en-US"/>
        </w:rPr>
        <w:t xml:space="preserve"> </w:t>
      </w:r>
      <w:r w:rsidRPr="00781AD7">
        <w:rPr>
          <w:rFonts w:ascii="Times New Roman" w:hAnsi="Times New Roman" w:cs="Times New Roman"/>
          <w:sz w:val="24"/>
          <w:szCs w:val="24"/>
          <w:lang w:val="en-US"/>
        </w:rPr>
        <w:t>i</w:t>
      </w:r>
      <w:r w:rsidR="00555E64" w:rsidRPr="00781AD7">
        <w:rPr>
          <w:rFonts w:ascii="Times New Roman" w:hAnsi="Times New Roman" w:cs="Times New Roman"/>
          <w:sz w:val="24"/>
          <w:szCs w:val="24"/>
          <w:lang w:val="en-US"/>
        </w:rPr>
        <w:t xml:space="preserve">mprovement programmes should use a selection index that combines all the economically important traits appropriately for the local conditions and systems (Buckley </w:t>
      </w:r>
      <w:r w:rsidR="00555E64" w:rsidRPr="00781AD7">
        <w:rPr>
          <w:rFonts w:ascii="Times New Roman" w:hAnsi="Times New Roman" w:cs="Times New Roman"/>
          <w:i/>
          <w:sz w:val="24"/>
          <w:szCs w:val="24"/>
          <w:lang w:val="en-US"/>
        </w:rPr>
        <w:t>et al.</w:t>
      </w:r>
      <w:r w:rsidR="00555E64" w:rsidRPr="00781AD7">
        <w:rPr>
          <w:rFonts w:ascii="Times New Roman" w:hAnsi="Times New Roman" w:cs="Times New Roman"/>
          <w:sz w:val="24"/>
          <w:szCs w:val="24"/>
          <w:lang w:val="en-US"/>
        </w:rPr>
        <w:t>, 2005). An excellent example of success in this regard</w:t>
      </w:r>
      <w:r w:rsidR="004D65FD" w:rsidRPr="00781AD7">
        <w:rPr>
          <w:rFonts w:ascii="Times New Roman" w:hAnsi="Times New Roman" w:cs="Times New Roman"/>
          <w:sz w:val="24"/>
          <w:szCs w:val="24"/>
          <w:lang w:val="en-US"/>
        </w:rPr>
        <w:t xml:space="preserve"> i</w:t>
      </w:r>
      <w:r w:rsidR="0019071B" w:rsidRPr="00781AD7">
        <w:rPr>
          <w:rFonts w:ascii="Times New Roman" w:hAnsi="Times New Roman" w:cs="Times New Roman"/>
          <w:sz w:val="24"/>
          <w:szCs w:val="24"/>
          <w:lang w:val="en-US"/>
        </w:rPr>
        <w:t>s</w:t>
      </w:r>
      <w:r w:rsidR="00555E64" w:rsidRPr="00781AD7">
        <w:rPr>
          <w:rFonts w:ascii="Times New Roman" w:hAnsi="Times New Roman" w:cs="Times New Roman"/>
          <w:sz w:val="24"/>
          <w:szCs w:val="24"/>
          <w:lang w:val="en-US"/>
        </w:rPr>
        <w:t xml:space="preserve"> </w:t>
      </w:r>
      <w:r w:rsidR="004D65FD" w:rsidRPr="00781AD7">
        <w:rPr>
          <w:rFonts w:ascii="Times New Roman" w:hAnsi="Times New Roman" w:cs="Times New Roman"/>
          <w:sz w:val="24"/>
          <w:szCs w:val="24"/>
          <w:lang w:val="en-US"/>
        </w:rPr>
        <w:t xml:space="preserve">the </w:t>
      </w:r>
      <w:r w:rsidR="00555E64" w:rsidRPr="00781AD7">
        <w:rPr>
          <w:rFonts w:ascii="Times New Roman" w:hAnsi="Times New Roman" w:cs="Times New Roman"/>
          <w:sz w:val="24"/>
          <w:szCs w:val="24"/>
          <w:lang w:val="en-US"/>
        </w:rPr>
        <w:t xml:space="preserve">Irish Economic Breeding Index (EBI). Both </w:t>
      </w:r>
      <w:r w:rsidR="004D65FD" w:rsidRPr="00781AD7">
        <w:rPr>
          <w:rFonts w:ascii="Times New Roman" w:hAnsi="Times New Roman" w:cs="Times New Roman"/>
          <w:sz w:val="24"/>
          <w:szCs w:val="24"/>
          <w:lang w:val="en-US"/>
        </w:rPr>
        <w:t xml:space="preserve">genetic </w:t>
      </w:r>
      <w:r w:rsidR="00555E64" w:rsidRPr="00781AD7">
        <w:rPr>
          <w:rFonts w:ascii="Times New Roman" w:hAnsi="Times New Roman" w:cs="Times New Roman"/>
          <w:sz w:val="24"/>
          <w:szCs w:val="24"/>
          <w:lang w:val="en-US"/>
        </w:rPr>
        <w:t xml:space="preserve">trends from the national population (Figure </w:t>
      </w:r>
      <w:r w:rsidR="00852D0B" w:rsidRPr="00781AD7">
        <w:rPr>
          <w:rFonts w:ascii="Times New Roman" w:hAnsi="Times New Roman" w:cs="Times New Roman"/>
          <w:sz w:val="24"/>
          <w:szCs w:val="24"/>
          <w:lang w:val="en-US"/>
        </w:rPr>
        <w:t>5</w:t>
      </w:r>
      <w:r w:rsidR="00555E64" w:rsidRPr="00781AD7">
        <w:rPr>
          <w:rFonts w:ascii="Times New Roman" w:hAnsi="Times New Roman" w:cs="Times New Roman"/>
          <w:sz w:val="24"/>
          <w:szCs w:val="24"/>
          <w:lang w:val="en-US"/>
        </w:rPr>
        <w:t xml:space="preserve">) and the most recent results from a controlled experiment at Teagasc Moorepark, </w:t>
      </w:r>
      <w:r w:rsidR="0048394A" w:rsidRPr="00781AD7">
        <w:rPr>
          <w:rFonts w:ascii="Times New Roman" w:hAnsi="Times New Roman" w:cs="Times New Roman"/>
          <w:sz w:val="24"/>
          <w:szCs w:val="24"/>
          <w:lang w:val="en-US"/>
        </w:rPr>
        <w:t xml:space="preserve">“Next </w:t>
      </w:r>
      <w:r w:rsidR="00555E64" w:rsidRPr="00781AD7">
        <w:rPr>
          <w:rFonts w:ascii="Times New Roman" w:hAnsi="Times New Roman" w:cs="Times New Roman"/>
          <w:sz w:val="24"/>
          <w:szCs w:val="24"/>
          <w:lang w:val="en-US"/>
        </w:rPr>
        <w:t>Generation Herd</w:t>
      </w:r>
      <w:r w:rsidR="0048394A" w:rsidRPr="00781AD7">
        <w:rPr>
          <w:rFonts w:ascii="Times New Roman" w:hAnsi="Times New Roman" w:cs="Times New Roman"/>
          <w:sz w:val="24"/>
          <w:szCs w:val="24"/>
          <w:lang w:val="en-US"/>
        </w:rPr>
        <w:t xml:space="preserve">” </w:t>
      </w:r>
      <w:r w:rsidR="00E541AC" w:rsidRPr="00781AD7">
        <w:rPr>
          <w:rFonts w:ascii="Times New Roman" w:hAnsi="Times New Roman" w:cs="Times New Roman"/>
          <w:sz w:val="24"/>
          <w:szCs w:val="24"/>
          <w:lang w:val="en-US"/>
        </w:rPr>
        <w:t>(Table 2) are illustration</w:t>
      </w:r>
      <w:r w:rsidR="004D65FD" w:rsidRPr="00781AD7">
        <w:rPr>
          <w:rFonts w:ascii="Times New Roman" w:hAnsi="Times New Roman" w:cs="Times New Roman"/>
          <w:sz w:val="24"/>
          <w:szCs w:val="24"/>
          <w:lang w:val="en-US"/>
        </w:rPr>
        <w:t>s</w:t>
      </w:r>
      <w:r w:rsidR="00E541AC" w:rsidRPr="00781AD7">
        <w:rPr>
          <w:rFonts w:ascii="Times New Roman" w:hAnsi="Times New Roman" w:cs="Times New Roman"/>
          <w:sz w:val="24"/>
          <w:szCs w:val="24"/>
          <w:lang w:val="en-US"/>
        </w:rPr>
        <w:t xml:space="preserve"> of </w:t>
      </w:r>
      <w:r w:rsidR="00D14AD1" w:rsidRPr="00781AD7">
        <w:rPr>
          <w:rFonts w:ascii="Times New Roman" w:hAnsi="Times New Roman" w:cs="Times New Roman"/>
          <w:sz w:val="24"/>
          <w:szCs w:val="24"/>
          <w:lang w:val="en-US"/>
        </w:rPr>
        <w:t xml:space="preserve">the consequence of </w:t>
      </w:r>
      <w:r w:rsidR="00E541AC" w:rsidRPr="00781AD7">
        <w:rPr>
          <w:rFonts w:ascii="Times New Roman" w:hAnsi="Times New Roman" w:cs="Times New Roman"/>
          <w:sz w:val="24"/>
          <w:szCs w:val="24"/>
          <w:lang w:val="en-US"/>
        </w:rPr>
        <w:t xml:space="preserve">a better agreement in the selection </w:t>
      </w:r>
      <w:r w:rsidR="00D14AD1" w:rsidRPr="00781AD7">
        <w:rPr>
          <w:rFonts w:ascii="Times New Roman" w:hAnsi="Times New Roman" w:cs="Times New Roman"/>
          <w:sz w:val="24"/>
          <w:szCs w:val="24"/>
          <w:lang w:val="en-US"/>
        </w:rPr>
        <w:t xml:space="preserve">criteria </w:t>
      </w:r>
      <w:r w:rsidR="00555E64" w:rsidRPr="00781AD7">
        <w:rPr>
          <w:rFonts w:ascii="Times New Roman" w:hAnsi="Times New Roman" w:cs="Times New Roman"/>
          <w:sz w:val="24"/>
          <w:szCs w:val="24"/>
          <w:lang w:val="en-US"/>
        </w:rPr>
        <w:t xml:space="preserve">and </w:t>
      </w:r>
      <w:r w:rsidR="00056466" w:rsidRPr="00781AD7">
        <w:rPr>
          <w:rFonts w:ascii="Times New Roman" w:hAnsi="Times New Roman" w:cs="Times New Roman"/>
          <w:sz w:val="24"/>
          <w:szCs w:val="24"/>
          <w:lang w:val="en-US"/>
        </w:rPr>
        <w:t>producer goals</w:t>
      </w:r>
      <w:r w:rsidR="0079498E" w:rsidRPr="00781AD7">
        <w:rPr>
          <w:rFonts w:ascii="Times New Roman" w:hAnsi="Times New Roman" w:cs="Times New Roman"/>
          <w:sz w:val="24"/>
          <w:szCs w:val="24"/>
          <w:lang w:val="en-US"/>
        </w:rPr>
        <w:t xml:space="preserve"> (Buckley </w:t>
      </w:r>
      <w:r w:rsidR="0079498E" w:rsidRPr="00781AD7">
        <w:rPr>
          <w:rFonts w:ascii="Times New Roman" w:hAnsi="Times New Roman" w:cs="Times New Roman"/>
          <w:i/>
          <w:sz w:val="24"/>
          <w:szCs w:val="24"/>
          <w:lang w:val="en-US"/>
        </w:rPr>
        <w:t>et al.</w:t>
      </w:r>
      <w:r w:rsidR="0079498E" w:rsidRPr="00781AD7">
        <w:rPr>
          <w:rFonts w:ascii="Times New Roman" w:hAnsi="Times New Roman" w:cs="Times New Roman"/>
          <w:sz w:val="24"/>
          <w:szCs w:val="24"/>
          <w:lang w:val="en-US"/>
        </w:rPr>
        <w:t>, 2017)</w:t>
      </w:r>
      <w:r w:rsidR="00D14AD1" w:rsidRPr="00781AD7">
        <w:rPr>
          <w:rFonts w:ascii="Times New Roman" w:hAnsi="Times New Roman" w:cs="Times New Roman"/>
          <w:sz w:val="24"/>
          <w:szCs w:val="24"/>
          <w:lang w:val="en-US"/>
        </w:rPr>
        <w:t>.</w:t>
      </w:r>
      <w:r w:rsidR="00C548E8" w:rsidRPr="00781AD7">
        <w:rPr>
          <w:rFonts w:ascii="Times New Roman" w:hAnsi="Times New Roman" w:cs="Times New Roman"/>
          <w:sz w:val="24"/>
          <w:szCs w:val="24"/>
          <w:lang w:val="en-US"/>
        </w:rPr>
        <w:t xml:space="preserve"> </w:t>
      </w:r>
      <w:r w:rsidR="00056466" w:rsidRPr="00781AD7">
        <w:rPr>
          <w:rFonts w:ascii="Times New Roman" w:hAnsi="Times New Roman" w:cs="Times New Roman"/>
          <w:sz w:val="24"/>
          <w:szCs w:val="24"/>
          <w:lang w:val="en-US"/>
        </w:rPr>
        <w:t xml:space="preserve">Experimental evidence from studies in beef and sheep also indicate that selection of females based on their genetic merit for maternal type traits may result in the selection of a more robust female for grass-based systems (McCabe </w:t>
      </w:r>
      <w:r w:rsidR="00056466" w:rsidRPr="00781AD7">
        <w:rPr>
          <w:rFonts w:ascii="Times New Roman" w:hAnsi="Times New Roman" w:cs="Times New Roman"/>
          <w:i/>
          <w:sz w:val="24"/>
          <w:szCs w:val="24"/>
          <w:lang w:val="en-US"/>
        </w:rPr>
        <w:t>et al</w:t>
      </w:r>
      <w:r w:rsidR="007A1385" w:rsidRPr="00781AD7">
        <w:rPr>
          <w:rFonts w:ascii="Times New Roman" w:hAnsi="Times New Roman" w:cs="Times New Roman"/>
          <w:i/>
          <w:sz w:val="24"/>
          <w:szCs w:val="24"/>
          <w:lang w:val="en-US"/>
        </w:rPr>
        <w:t>.</w:t>
      </w:r>
      <w:r w:rsidR="00056466" w:rsidRPr="00781AD7">
        <w:rPr>
          <w:rFonts w:ascii="Times New Roman" w:hAnsi="Times New Roman" w:cs="Times New Roman"/>
          <w:sz w:val="24"/>
          <w:szCs w:val="24"/>
          <w:lang w:val="en-US"/>
        </w:rPr>
        <w:t>, 2016; McGovern and McHugh, 2017). A ‘</w:t>
      </w:r>
      <w:r w:rsidR="00B20F73" w:rsidRPr="00781AD7">
        <w:rPr>
          <w:rFonts w:ascii="Times New Roman" w:hAnsi="Times New Roman" w:cs="Times New Roman"/>
          <w:sz w:val="24"/>
          <w:szCs w:val="24"/>
          <w:lang w:val="en-US"/>
        </w:rPr>
        <w:t>better balance</w:t>
      </w:r>
      <w:r w:rsidR="004D65FD" w:rsidRPr="00781AD7">
        <w:rPr>
          <w:rFonts w:ascii="Times New Roman" w:hAnsi="Times New Roman" w:cs="Times New Roman"/>
          <w:sz w:val="24"/>
          <w:szCs w:val="24"/>
          <w:lang w:val="en-US"/>
        </w:rPr>
        <w:t>’</w:t>
      </w:r>
      <w:r w:rsidR="00F5479C" w:rsidRPr="00781AD7">
        <w:rPr>
          <w:rFonts w:ascii="Times New Roman" w:hAnsi="Times New Roman" w:cs="Times New Roman"/>
          <w:sz w:val="24"/>
          <w:szCs w:val="24"/>
          <w:lang w:val="en-US"/>
        </w:rPr>
        <w:t xml:space="preserve"> </w:t>
      </w:r>
      <w:r w:rsidR="00056466" w:rsidRPr="00781AD7">
        <w:rPr>
          <w:rFonts w:ascii="Times New Roman" w:hAnsi="Times New Roman" w:cs="Times New Roman"/>
          <w:sz w:val="24"/>
          <w:szCs w:val="24"/>
          <w:lang w:val="en-US"/>
        </w:rPr>
        <w:t>may also be</w:t>
      </w:r>
      <w:r w:rsidR="00834A7E" w:rsidRPr="00781AD7">
        <w:rPr>
          <w:rFonts w:ascii="Times New Roman" w:hAnsi="Times New Roman" w:cs="Times New Roman"/>
          <w:sz w:val="24"/>
          <w:szCs w:val="24"/>
          <w:lang w:val="en-US"/>
        </w:rPr>
        <w:t xml:space="preserve"> obtained </w:t>
      </w:r>
      <w:r w:rsidR="00056466" w:rsidRPr="00781AD7">
        <w:rPr>
          <w:rFonts w:ascii="Times New Roman" w:hAnsi="Times New Roman" w:cs="Times New Roman"/>
          <w:sz w:val="24"/>
          <w:szCs w:val="24"/>
          <w:lang w:val="en-US"/>
        </w:rPr>
        <w:t xml:space="preserve">by crossbreeding </w:t>
      </w:r>
      <w:r w:rsidR="00B20F73" w:rsidRPr="00781AD7">
        <w:rPr>
          <w:rFonts w:ascii="Times New Roman" w:hAnsi="Times New Roman" w:cs="Times New Roman"/>
          <w:sz w:val="24"/>
          <w:szCs w:val="24"/>
          <w:lang w:val="en-US"/>
        </w:rPr>
        <w:t>(</w:t>
      </w:r>
      <w:r w:rsidR="007A1385" w:rsidRPr="00781AD7">
        <w:rPr>
          <w:rFonts w:ascii="Times New Roman" w:hAnsi="Times New Roman" w:cs="Times New Roman"/>
          <w:sz w:val="24"/>
          <w:szCs w:val="24"/>
          <w:lang w:val="en-US"/>
        </w:rPr>
        <w:t xml:space="preserve">Dezetter </w:t>
      </w:r>
      <w:r w:rsidR="007A1385" w:rsidRPr="00781AD7">
        <w:rPr>
          <w:rFonts w:ascii="Times New Roman" w:hAnsi="Times New Roman" w:cs="Times New Roman"/>
          <w:i/>
          <w:sz w:val="24"/>
          <w:szCs w:val="24"/>
          <w:lang w:val="en-US"/>
        </w:rPr>
        <w:t>et al.</w:t>
      </w:r>
      <w:r w:rsidR="007A1385" w:rsidRPr="00781AD7">
        <w:rPr>
          <w:rFonts w:ascii="Times New Roman" w:hAnsi="Times New Roman" w:cs="Times New Roman"/>
          <w:sz w:val="24"/>
          <w:szCs w:val="24"/>
          <w:lang w:val="en-US"/>
        </w:rPr>
        <w:t>, 2015;</w:t>
      </w:r>
      <w:r w:rsidR="00F24A80" w:rsidRPr="00781AD7">
        <w:rPr>
          <w:rFonts w:ascii="Times New Roman" w:hAnsi="Times New Roman" w:cs="Times New Roman"/>
          <w:sz w:val="24"/>
          <w:szCs w:val="24"/>
          <w:lang w:val="en-US"/>
        </w:rPr>
        <w:t xml:space="preserve"> </w:t>
      </w:r>
      <w:r w:rsidR="00056466" w:rsidRPr="00781AD7">
        <w:rPr>
          <w:rFonts w:ascii="Times New Roman" w:hAnsi="Times New Roman" w:cs="Times New Roman"/>
          <w:sz w:val="24"/>
          <w:szCs w:val="24"/>
          <w:lang w:val="en-US"/>
        </w:rPr>
        <w:t xml:space="preserve">Buckley </w:t>
      </w:r>
      <w:r w:rsidR="00056466" w:rsidRPr="00781AD7">
        <w:rPr>
          <w:rFonts w:ascii="Times New Roman" w:hAnsi="Times New Roman" w:cs="Times New Roman"/>
          <w:i/>
          <w:sz w:val="24"/>
          <w:szCs w:val="24"/>
          <w:lang w:val="en-US"/>
        </w:rPr>
        <w:t>et al.</w:t>
      </w:r>
      <w:r w:rsidR="00056466" w:rsidRPr="00781AD7">
        <w:rPr>
          <w:rFonts w:ascii="Times New Roman" w:hAnsi="Times New Roman" w:cs="Times New Roman"/>
          <w:sz w:val="24"/>
          <w:szCs w:val="24"/>
          <w:lang w:val="en-US"/>
        </w:rPr>
        <w:t xml:space="preserve">, 2014; </w:t>
      </w:r>
      <w:r w:rsidR="00B20F73" w:rsidRPr="00781AD7">
        <w:rPr>
          <w:rFonts w:ascii="Times New Roman" w:hAnsi="Times New Roman" w:cs="Times New Roman"/>
          <w:sz w:val="24"/>
          <w:szCs w:val="24"/>
          <w:lang w:val="en-US"/>
        </w:rPr>
        <w:t xml:space="preserve">Coffey </w:t>
      </w:r>
      <w:r w:rsidR="00B20F73" w:rsidRPr="00781AD7">
        <w:rPr>
          <w:rFonts w:ascii="Times New Roman" w:hAnsi="Times New Roman" w:cs="Times New Roman"/>
          <w:i/>
          <w:sz w:val="24"/>
          <w:szCs w:val="24"/>
          <w:lang w:val="en-US"/>
        </w:rPr>
        <w:t>et al</w:t>
      </w:r>
      <w:r w:rsidR="007A1385" w:rsidRPr="00781AD7">
        <w:rPr>
          <w:rFonts w:ascii="Times New Roman" w:hAnsi="Times New Roman" w:cs="Times New Roman"/>
          <w:i/>
          <w:sz w:val="24"/>
          <w:szCs w:val="24"/>
          <w:lang w:val="en-US"/>
        </w:rPr>
        <w:t>.</w:t>
      </w:r>
      <w:r w:rsidR="00B20F73" w:rsidRPr="00781AD7">
        <w:rPr>
          <w:rFonts w:ascii="Times New Roman" w:hAnsi="Times New Roman" w:cs="Times New Roman"/>
          <w:sz w:val="24"/>
          <w:szCs w:val="24"/>
          <w:lang w:val="en-US"/>
        </w:rPr>
        <w:t>, 2016)</w:t>
      </w:r>
      <w:r w:rsidR="00056466" w:rsidRPr="00781AD7">
        <w:rPr>
          <w:rFonts w:ascii="Times New Roman" w:hAnsi="Times New Roman" w:cs="Times New Roman"/>
          <w:sz w:val="24"/>
          <w:szCs w:val="24"/>
          <w:lang w:val="en-US"/>
        </w:rPr>
        <w:t xml:space="preserve"> due to a combination of both breed </w:t>
      </w:r>
      <w:r w:rsidR="00F24A80" w:rsidRPr="00781AD7">
        <w:rPr>
          <w:rFonts w:ascii="Times New Roman" w:hAnsi="Times New Roman" w:cs="Times New Roman"/>
          <w:sz w:val="24"/>
          <w:szCs w:val="24"/>
          <w:lang w:val="en-US"/>
        </w:rPr>
        <w:t>complementarity</w:t>
      </w:r>
      <w:r w:rsidR="007A1385" w:rsidRPr="00781AD7">
        <w:rPr>
          <w:rFonts w:ascii="Times New Roman" w:hAnsi="Times New Roman" w:cs="Times New Roman"/>
          <w:sz w:val="24"/>
          <w:szCs w:val="24"/>
          <w:lang w:val="en-US"/>
        </w:rPr>
        <w:t xml:space="preserve"> and heterosis.</w:t>
      </w:r>
      <w:r w:rsidR="002267C9" w:rsidRPr="004675D4">
        <w:rPr>
          <w:rFonts w:ascii="Times New Roman" w:hAnsi="Times New Roman" w:cs="Times New Roman"/>
          <w:i/>
          <w:sz w:val="24"/>
          <w:szCs w:val="24"/>
          <w:lang w:val="en-US"/>
        </w:rPr>
        <w:t xml:space="preserve">{Place here </w:t>
      </w:r>
      <w:r w:rsidR="004675D4">
        <w:rPr>
          <w:rFonts w:ascii="Times New Roman" w:hAnsi="Times New Roman" w:cs="Times New Roman"/>
          <w:i/>
          <w:sz w:val="24"/>
          <w:szCs w:val="24"/>
          <w:lang w:val="en-US"/>
        </w:rPr>
        <w:t>f</w:t>
      </w:r>
      <w:r w:rsidR="002267C9" w:rsidRPr="004675D4">
        <w:rPr>
          <w:rFonts w:ascii="Times New Roman" w:hAnsi="Times New Roman" w:cs="Times New Roman"/>
          <w:i/>
          <w:sz w:val="24"/>
          <w:szCs w:val="24"/>
          <w:lang w:val="en-US"/>
        </w:rPr>
        <w:t>igure 5}</w:t>
      </w:r>
    </w:p>
    <w:p w14:paraId="0D534E4A" w14:textId="77777777" w:rsidR="00B20F73" w:rsidRPr="00781AD7" w:rsidRDefault="00B20F73" w:rsidP="00D42298">
      <w:pPr>
        <w:spacing w:after="0" w:line="240" w:lineRule="auto"/>
        <w:rPr>
          <w:rFonts w:ascii="Times New Roman" w:hAnsi="Times New Roman" w:cs="Times New Roman"/>
          <w:sz w:val="24"/>
          <w:szCs w:val="24"/>
          <w:lang w:val="en-US"/>
        </w:rPr>
      </w:pPr>
    </w:p>
    <w:p w14:paraId="4FEF1EDC" w14:textId="017C0296" w:rsidR="00005392" w:rsidRPr="00781AD7" w:rsidRDefault="00886174" w:rsidP="00D42298">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This concept of </w:t>
      </w:r>
      <w:r w:rsidR="004D65FD" w:rsidRPr="00781AD7">
        <w:rPr>
          <w:rFonts w:ascii="Times New Roman" w:hAnsi="Times New Roman" w:cs="Times New Roman"/>
          <w:sz w:val="24"/>
          <w:szCs w:val="24"/>
          <w:lang w:val="en-US"/>
        </w:rPr>
        <w:t xml:space="preserve">a </w:t>
      </w:r>
      <w:r w:rsidRPr="00781AD7">
        <w:rPr>
          <w:rFonts w:ascii="Times New Roman" w:hAnsi="Times New Roman" w:cs="Times New Roman"/>
          <w:sz w:val="24"/>
          <w:szCs w:val="24"/>
          <w:lang w:val="en-US"/>
        </w:rPr>
        <w:t>well-balanced animal</w:t>
      </w:r>
      <w:r w:rsidR="00F251A5" w:rsidRPr="00781AD7">
        <w:rPr>
          <w:rFonts w:ascii="Times New Roman" w:hAnsi="Times New Roman" w:cs="Times New Roman"/>
          <w:sz w:val="24"/>
          <w:szCs w:val="24"/>
          <w:lang w:val="en-US"/>
        </w:rPr>
        <w:t xml:space="preserve"> is well </w:t>
      </w:r>
      <w:r w:rsidR="00DD7EA4" w:rsidRPr="00781AD7">
        <w:rPr>
          <w:rFonts w:ascii="Times New Roman" w:hAnsi="Times New Roman" w:cs="Times New Roman"/>
          <w:sz w:val="24"/>
          <w:szCs w:val="24"/>
          <w:lang w:val="en-US"/>
        </w:rPr>
        <w:t>expressed</w:t>
      </w:r>
      <w:r w:rsidR="00F251A5" w:rsidRPr="00781AD7">
        <w:rPr>
          <w:rFonts w:ascii="Times New Roman" w:hAnsi="Times New Roman" w:cs="Times New Roman"/>
          <w:sz w:val="24"/>
          <w:szCs w:val="24"/>
          <w:lang w:val="en-US"/>
        </w:rPr>
        <w:t xml:space="preserve"> by </w:t>
      </w:r>
      <w:r w:rsidR="000277EB" w:rsidRPr="00781AD7">
        <w:rPr>
          <w:rFonts w:ascii="Times New Roman" w:hAnsi="Times New Roman" w:cs="Times New Roman"/>
          <w:sz w:val="24"/>
          <w:szCs w:val="24"/>
          <w:lang w:val="en-US"/>
        </w:rPr>
        <w:t xml:space="preserve">grassland </w:t>
      </w:r>
      <w:r w:rsidR="00ED7CBD" w:rsidRPr="00781AD7">
        <w:rPr>
          <w:rFonts w:ascii="Times New Roman" w:hAnsi="Times New Roman" w:cs="Times New Roman"/>
          <w:sz w:val="24"/>
          <w:szCs w:val="24"/>
          <w:lang w:val="en-US"/>
        </w:rPr>
        <w:t>farm</w:t>
      </w:r>
      <w:r w:rsidRPr="00781AD7">
        <w:rPr>
          <w:rFonts w:ascii="Times New Roman" w:hAnsi="Times New Roman" w:cs="Times New Roman"/>
          <w:sz w:val="24"/>
          <w:szCs w:val="24"/>
          <w:lang w:val="en-US"/>
        </w:rPr>
        <w:t xml:space="preserve">ers </w:t>
      </w:r>
      <w:r w:rsidR="004D65FD" w:rsidRPr="00781AD7">
        <w:rPr>
          <w:rFonts w:ascii="Times New Roman" w:hAnsi="Times New Roman" w:cs="Times New Roman"/>
          <w:sz w:val="24"/>
          <w:szCs w:val="24"/>
          <w:lang w:val="en-US"/>
        </w:rPr>
        <w:t>in response to</w:t>
      </w:r>
      <w:r w:rsidRPr="00781AD7">
        <w:rPr>
          <w:rFonts w:ascii="Times New Roman" w:hAnsi="Times New Roman" w:cs="Times New Roman"/>
          <w:sz w:val="24"/>
          <w:szCs w:val="24"/>
          <w:lang w:val="en-US"/>
        </w:rPr>
        <w:t xml:space="preserve"> </w:t>
      </w:r>
      <w:r w:rsidR="00F251A5" w:rsidRPr="00781AD7">
        <w:rPr>
          <w:rFonts w:ascii="Times New Roman" w:hAnsi="Times New Roman" w:cs="Times New Roman"/>
          <w:sz w:val="24"/>
          <w:szCs w:val="24"/>
          <w:lang w:val="en-US"/>
        </w:rPr>
        <w:t>a</w:t>
      </w:r>
      <w:r w:rsidR="000654BE" w:rsidRPr="00781AD7">
        <w:rPr>
          <w:rFonts w:ascii="Times New Roman" w:hAnsi="Times New Roman" w:cs="Times New Roman"/>
          <w:sz w:val="24"/>
          <w:szCs w:val="24"/>
          <w:lang w:val="en-US"/>
        </w:rPr>
        <w:t>n</w:t>
      </w:r>
      <w:r w:rsidR="00F251A5" w:rsidRPr="00781AD7">
        <w:rPr>
          <w:rFonts w:ascii="Times New Roman" w:hAnsi="Times New Roman" w:cs="Times New Roman"/>
          <w:sz w:val="24"/>
          <w:szCs w:val="24"/>
          <w:lang w:val="en-US"/>
        </w:rPr>
        <w:t xml:space="preserve"> </w:t>
      </w:r>
      <w:r w:rsidR="000654BE" w:rsidRPr="00781AD7">
        <w:rPr>
          <w:rFonts w:ascii="Times New Roman" w:hAnsi="Times New Roman" w:cs="Times New Roman"/>
          <w:sz w:val="24"/>
          <w:szCs w:val="24"/>
          <w:lang w:val="en-US"/>
        </w:rPr>
        <w:t xml:space="preserve">open multi-answer </w:t>
      </w:r>
      <w:r w:rsidR="00F251A5" w:rsidRPr="00781AD7">
        <w:rPr>
          <w:rFonts w:ascii="Times New Roman" w:hAnsi="Times New Roman" w:cs="Times New Roman"/>
          <w:sz w:val="24"/>
          <w:szCs w:val="24"/>
          <w:lang w:val="en-US"/>
        </w:rPr>
        <w:t xml:space="preserve">survey </w:t>
      </w:r>
      <w:r w:rsidR="00ED7CBD" w:rsidRPr="00781AD7">
        <w:rPr>
          <w:rFonts w:ascii="Times New Roman" w:hAnsi="Times New Roman" w:cs="Times New Roman"/>
          <w:sz w:val="24"/>
          <w:szCs w:val="24"/>
          <w:lang w:val="en-US"/>
        </w:rPr>
        <w:t xml:space="preserve">realized </w:t>
      </w:r>
      <w:r w:rsidR="00ED7418" w:rsidRPr="00781AD7">
        <w:rPr>
          <w:rFonts w:ascii="Times New Roman" w:hAnsi="Times New Roman" w:cs="Times New Roman"/>
          <w:sz w:val="24"/>
          <w:szCs w:val="24"/>
          <w:lang w:val="en-US"/>
        </w:rPr>
        <w:t xml:space="preserve">by Ollion </w:t>
      </w:r>
      <w:r w:rsidR="00ED7418" w:rsidRPr="00781AD7">
        <w:rPr>
          <w:rFonts w:ascii="Times New Roman" w:hAnsi="Times New Roman" w:cs="Times New Roman"/>
          <w:i/>
          <w:sz w:val="24"/>
          <w:szCs w:val="24"/>
          <w:lang w:val="en-US"/>
        </w:rPr>
        <w:t>et al</w:t>
      </w:r>
      <w:r w:rsidR="007A1385" w:rsidRPr="00781AD7">
        <w:rPr>
          <w:rFonts w:ascii="Times New Roman" w:hAnsi="Times New Roman" w:cs="Times New Roman"/>
          <w:i/>
          <w:sz w:val="24"/>
          <w:szCs w:val="24"/>
          <w:lang w:val="en-US"/>
        </w:rPr>
        <w:t>.</w:t>
      </w:r>
      <w:r w:rsidR="00ED7418" w:rsidRPr="00781AD7">
        <w:rPr>
          <w:rFonts w:ascii="Times New Roman" w:hAnsi="Times New Roman" w:cs="Times New Roman"/>
          <w:sz w:val="24"/>
          <w:szCs w:val="24"/>
          <w:lang w:val="en-US"/>
        </w:rPr>
        <w:t xml:space="preserve"> (2015</w:t>
      </w:r>
      <w:r w:rsidR="00ED7CBD" w:rsidRPr="00781AD7">
        <w:rPr>
          <w:rFonts w:ascii="Times New Roman" w:hAnsi="Times New Roman" w:cs="Times New Roman"/>
          <w:sz w:val="24"/>
          <w:szCs w:val="24"/>
          <w:lang w:val="en-US"/>
        </w:rPr>
        <w:t>)</w:t>
      </w:r>
      <w:r w:rsidR="0006247F" w:rsidRPr="00781AD7">
        <w:rPr>
          <w:rFonts w:ascii="Times New Roman" w:hAnsi="Times New Roman" w:cs="Times New Roman"/>
          <w:sz w:val="24"/>
          <w:szCs w:val="24"/>
          <w:lang w:val="en-US"/>
        </w:rPr>
        <w:t xml:space="preserve"> and presented in Ollion </w:t>
      </w:r>
      <w:r w:rsidR="0006247F" w:rsidRPr="00781AD7">
        <w:rPr>
          <w:rFonts w:ascii="Times New Roman" w:hAnsi="Times New Roman" w:cs="Times New Roman"/>
          <w:i/>
          <w:sz w:val="24"/>
          <w:szCs w:val="24"/>
          <w:lang w:val="en-US"/>
        </w:rPr>
        <w:t>et al</w:t>
      </w:r>
      <w:r w:rsidR="007A1385" w:rsidRPr="00781AD7">
        <w:rPr>
          <w:rFonts w:ascii="Times New Roman" w:hAnsi="Times New Roman" w:cs="Times New Roman"/>
          <w:i/>
          <w:sz w:val="24"/>
          <w:szCs w:val="24"/>
          <w:lang w:val="en-US"/>
        </w:rPr>
        <w:t>.</w:t>
      </w:r>
      <w:r w:rsidR="0006247F" w:rsidRPr="00781AD7">
        <w:rPr>
          <w:rFonts w:ascii="Times New Roman" w:hAnsi="Times New Roman" w:cs="Times New Roman"/>
          <w:sz w:val="24"/>
          <w:szCs w:val="24"/>
          <w:lang w:val="en-US"/>
        </w:rPr>
        <w:t xml:space="preserve"> (</w:t>
      </w:r>
      <w:r w:rsidR="0026250B" w:rsidRPr="00781AD7">
        <w:rPr>
          <w:rFonts w:ascii="Times New Roman" w:hAnsi="Times New Roman" w:cs="Times New Roman"/>
          <w:sz w:val="24"/>
          <w:szCs w:val="24"/>
          <w:lang w:val="en-US"/>
        </w:rPr>
        <w:t>2018</w:t>
      </w:r>
      <w:r w:rsidR="00027477" w:rsidRPr="00781AD7">
        <w:rPr>
          <w:rFonts w:ascii="Times New Roman" w:hAnsi="Times New Roman" w:cs="Times New Roman"/>
          <w:sz w:val="24"/>
          <w:szCs w:val="24"/>
          <w:lang w:val="en-US"/>
        </w:rPr>
        <w:t>)</w:t>
      </w:r>
      <w:r w:rsidR="0070301E" w:rsidRPr="00781AD7">
        <w:rPr>
          <w:rFonts w:ascii="Times New Roman" w:hAnsi="Times New Roman" w:cs="Times New Roman"/>
          <w:sz w:val="24"/>
          <w:szCs w:val="24"/>
          <w:lang w:val="en-US"/>
        </w:rPr>
        <w:t xml:space="preserve">. </w:t>
      </w:r>
      <w:r w:rsidR="00D63A44" w:rsidRPr="00781AD7">
        <w:rPr>
          <w:rFonts w:ascii="Times New Roman" w:hAnsi="Times New Roman" w:cs="Times New Roman"/>
          <w:sz w:val="24"/>
          <w:szCs w:val="24"/>
          <w:lang w:val="en-US"/>
        </w:rPr>
        <w:t xml:space="preserve">The question was “What is a robust cow to you?” The first trait </w:t>
      </w:r>
      <w:r w:rsidR="00811689" w:rsidRPr="00781AD7">
        <w:rPr>
          <w:rFonts w:ascii="Times New Roman" w:hAnsi="Times New Roman" w:cs="Times New Roman"/>
          <w:sz w:val="24"/>
          <w:szCs w:val="24"/>
          <w:lang w:val="en-US"/>
        </w:rPr>
        <w:t>(80% of farmers</w:t>
      </w:r>
      <w:r w:rsidR="003E4A85" w:rsidRPr="00781AD7">
        <w:rPr>
          <w:rFonts w:ascii="Times New Roman" w:hAnsi="Times New Roman" w:cs="Times New Roman"/>
          <w:sz w:val="24"/>
          <w:szCs w:val="24"/>
          <w:lang w:val="en-US"/>
        </w:rPr>
        <w:t xml:space="preserve"> speak about</w:t>
      </w:r>
      <w:r w:rsidR="00811689" w:rsidRPr="00781AD7">
        <w:rPr>
          <w:rFonts w:ascii="Times New Roman" w:hAnsi="Times New Roman" w:cs="Times New Roman"/>
          <w:sz w:val="24"/>
          <w:szCs w:val="24"/>
          <w:lang w:val="en-US"/>
        </w:rPr>
        <w:t xml:space="preserve">) </w:t>
      </w:r>
      <w:r w:rsidR="00D63A44" w:rsidRPr="00781AD7">
        <w:rPr>
          <w:rFonts w:ascii="Times New Roman" w:hAnsi="Times New Roman" w:cs="Times New Roman"/>
          <w:sz w:val="24"/>
          <w:szCs w:val="24"/>
          <w:lang w:val="en-US"/>
        </w:rPr>
        <w:t xml:space="preserve">cited </w:t>
      </w:r>
      <w:r w:rsidR="00363A22" w:rsidRPr="00781AD7">
        <w:rPr>
          <w:rFonts w:ascii="Times New Roman" w:hAnsi="Times New Roman" w:cs="Times New Roman"/>
          <w:sz w:val="24"/>
          <w:szCs w:val="24"/>
          <w:lang w:val="en-US"/>
        </w:rPr>
        <w:t xml:space="preserve">by farmers </w:t>
      </w:r>
      <w:r w:rsidR="004D65FD" w:rsidRPr="00781AD7">
        <w:rPr>
          <w:rFonts w:ascii="Times New Roman" w:hAnsi="Times New Roman" w:cs="Times New Roman"/>
          <w:sz w:val="24"/>
          <w:szCs w:val="24"/>
          <w:lang w:val="en-US"/>
        </w:rPr>
        <w:t xml:space="preserve">was </w:t>
      </w:r>
      <w:r w:rsidR="00D63A44" w:rsidRPr="00781AD7">
        <w:rPr>
          <w:rFonts w:ascii="Times New Roman" w:hAnsi="Times New Roman" w:cs="Times New Roman"/>
          <w:sz w:val="24"/>
          <w:szCs w:val="24"/>
          <w:lang w:val="en-US"/>
        </w:rPr>
        <w:t xml:space="preserve">good health (never sick, no veterinary need) followed by morphology </w:t>
      </w:r>
      <w:r w:rsidR="007E4701" w:rsidRPr="00781AD7">
        <w:rPr>
          <w:rFonts w:ascii="Times New Roman" w:hAnsi="Times New Roman" w:cs="Times New Roman"/>
          <w:sz w:val="24"/>
          <w:szCs w:val="24"/>
          <w:lang w:val="en-US"/>
        </w:rPr>
        <w:t xml:space="preserve">with 64% </w:t>
      </w:r>
      <w:r w:rsidR="00D63A44" w:rsidRPr="00781AD7">
        <w:rPr>
          <w:rFonts w:ascii="Times New Roman" w:hAnsi="Times New Roman" w:cs="Times New Roman"/>
          <w:sz w:val="24"/>
          <w:szCs w:val="24"/>
          <w:lang w:val="en-US"/>
        </w:rPr>
        <w:t xml:space="preserve">(solid legs, able to go grazing, </w:t>
      </w:r>
      <w:r w:rsidR="007E4701" w:rsidRPr="00781AD7">
        <w:rPr>
          <w:rFonts w:ascii="Times New Roman" w:hAnsi="Times New Roman" w:cs="Times New Roman"/>
          <w:sz w:val="24"/>
          <w:szCs w:val="24"/>
          <w:lang w:val="en-US"/>
        </w:rPr>
        <w:t>good udder). The third</w:t>
      </w:r>
      <w:r w:rsidR="00363A22" w:rsidRPr="00781AD7">
        <w:rPr>
          <w:rFonts w:ascii="Times New Roman" w:hAnsi="Times New Roman" w:cs="Times New Roman"/>
          <w:sz w:val="24"/>
          <w:szCs w:val="24"/>
          <w:lang w:val="en-US"/>
        </w:rPr>
        <w:t xml:space="preserve"> trait quoted</w:t>
      </w:r>
      <w:r w:rsidR="007E4701" w:rsidRPr="00781AD7">
        <w:rPr>
          <w:rFonts w:ascii="Times New Roman" w:hAnsi="Times New Roman" w:cs="Times New Roman"/>
          <w:sz w:val="24"/>
          <w:szCs w:val="24"/>
          <w:lang w:val="en-US"/>
        </w:rPr>
        <w:t xml:space="preserve"> (33%) </w:t>
      </w:r>
      <w:r w:rsidR="004D65FD" w:rsidRPr="00781AD7">
        <w:rPr>
          <w:rFonts w:ascii="Times New Roman" w:hAnsi="Times New Roman" w:cs="Times New Roman"/>
          <w:sz w:val="24"/>
          <w:szCs w:val="24"/>
          <w:lang w:val="en-US"/>
        </w:rPr>
        <w:t>concerned</w:t>
      </w:r>
      <w:r w:rsidR="007E4701" w:rsidRPr="00781AD7">
        <w:rPr>
          <w:rFonts w:ascii="Times New Roman" w:hAnsi="Times New Roman" w:cs="Times New Roman"/>
          <w:sz w:val="24"/>
          <w:szCs w:val="24"/>
          <w:lang w:val="en-US"/>
        </w:rPr>
        <w:t xml:space="preserve"> reproductive function with an ideal of one calf every year. </w:t>
      </w:r>
      <w:r w:rsidR="000654BE" w:rsidRPr="00781AD7">
        <w:rPr>
          <w:rFonts w:ascii="Times New Roman" w:hAnsi="Times New Roman" w:cs="Times New Roman"/>
          <w:sz w:val="24"/>
          <w:szCs w:val="24"/>
          <w:lang w:val="en-US"/>
        </w:rPr>
        <w:t>Intake capacity, milk yield and temperament close</w:t>
      </w:r>
      <w:r w:rsidR="004D65FD" w:rsidRPr="00781AD7">
        <w:rPr>
          <w:rFonts w:ascii="Times New Roman" w:hAnsi="Times New Roman" w:cs="Times New Roman"/>
          <w:sz w:val="24"/>
          <w:szCs w:val="24"/>
          <w:lang w:val="en-US"/>
        </w:rPr>
        <w:t>d</w:t>
      </w:r>
      <w:r w:rsidR="000654BE" w:rsidRPr="00781AD7">
        <w:rPr>
          <w:rFonts w:ascii="Times New Roman" w:hAnsi="Times New Roman" w:cs="Times New Roman"/>
          <w:sz w:val="24"/>
          <w:szCs w:val="24"/>
          <w:lang w:val="en-US"/>
        </w:rPr>
        <w:t xml:space="preserve"> the </w:t>
      </w:r>
      <w:r w:rsidR="004C5F7B" w:rsidRPr="00781AD7">
        <w:rPr>
          <w:rFonts w:ascii="Times New Roman" w:hAnsi="Times New Roman" w:cs="Times New Roman"/>
          <w:sz w:val="24"/>
          <w:szCs w:val="24"/>
          <w:lang w:val="en-US"/>
        </w:rPr>
        <w:t>list</w:t>
      </w:r>
      <w:r w:rsidR="004D65FD" w:rsidRPr="00781AD7">
        <w:rPr>
          <w:rFonts w:ascii="Times New Roman" w:hAnsi="Times New Roman" w:cs="Times New Roman"/>
          <w:sz w:val="24"/>
          <w:szCs w:val="24"/>
          <w:lang w:val="en-US"/>
        </w:rPr>
        <w:t>,</w:t>
      </w:r>
      <w:r w:rsidR="004C5F7B" w:rsidRPr="00781AD7">
        <w:rPr>
          <w:rFonts w:ascii="Times New Roman" w:hAnsi="Times New Roman" w:cs="Times New Roman"/>
          <w:sz w:val="24"/>
          <w:szCs w:val="24"/>
          <w:lang w:val="en-US"/>
        </w:rPr>
        <w:t xml:space="preserve"> </w:t>
      </w:r>
      <w:r w:rsidR="00363A22" w:rsidRPr="00781AD7">
        <w:rPr>
          <w:rFonts w:ascii="Times New Roman" w:hAnsi="Times New Roman" w:cs="Times New Roman"/>
          <w:sz w:val="24"/>
          <w:szCs w:val="24"/>
          <w:lang w:val="en-US"/>
        </w:rPr>
        <w:t xml:space="preserve">cited by </w:t>
      </w:r>
      <w:r w:rsidR="000654BE" w:rsidRPr="00781AD7">
        <w:rPr>
          <w:rFonts w:ascii="Times New Roman" w:hAnsi="Times New Roman" w:cs="Times New Roman"/>
          <w:sz w:val="24"/>
          <w:szCs w:val="24"/>
          <w:lang w:val="en-US"/>
        </w:rPr>
        <w:t xml:space="preserve">18 to 20% of </w:t>
      </w:r>
      <w:r w:rsidR="00363A22" w:rsidRPr="00781AD7">
        <w:rPr>
          <w:rFonts w:ascii="Times New Roman" w:hAnsi="Times New Roman" w:cs="Times New Roman"/>
          <w:sz w:val="24"/>
          <w:szCs w:val="24"/>
          <w:lang w:val="en-US"/>
        </w:rPr>
        <w:t>the farmers</w:t>
      </w:r>
      <w:r w:rsidR="000654BE" w:rsidRPr="00781AD7">
        <w:rPr>
          <w:rFonts w:ascii="Times New Roman" w:hAnsi="Times New Roman" w:cs="Times New Roman"/>
          <w:sz w:val="24"/>
          <w:szCs w:val="24"/>
          <w:lang w:val="en-US"/>
        </w:rPr>
        <w:t xml:space="preserve">. </w:t>
      </w:r>
      <w:r w:rsidR="00363A22" w:rsidRPr="00781AD7">
        <w:rPr>
          <w:rFonts w:ascii="Times New Roman" w:hAnsi="Times New Roman" w:cs="Times New Roman"/>
          <w:sz w:val="24"/>
          <w:szCs w:val="24"/>
          <w:lang w:val="en-US"/>
        </w:rPr>
        <w:t xml:space="preserve">Besides </w:t>
      </w:r>
      <w:r w:rsidR="00923626" w:rsidRPr="00781AD7">
        <w:rPr>
          <w:rFonts w:ascii="Times New Roman" w:hAnsi="Times New Roman" w:cs="Times New Roman"/>
          <w:sz w:val="24"/>
          <w:szCs w:val="24"/>
          <w:lang w:val="en-US"/>
        </w:rPr>
        <w:t xml:space="preserve">quoting </w:t>
      </w:r>
      <w:r w:rsidR="00363A22" w:rsidRPr="00781AD7">
        <w:rPr>
          <w:rFonts w:ascii="Times New Roman" w:hAnsi="Times New Roman" w:cs="Times New Roman"/>
          <w:sz w:val="24"/>
          <w:szCs w:val="24"/>
          <w:lang w:val="en-US"/>
        </w:rPr>
        <w:t xml:space="preserve">functional, productive or behavioral traits, farmers also </w:t>
      </w:r>
      <w:r w:rsidR="00E1216A" w:rsidRPr="00781AD7">
        <w:rPr>
          <w:rFonts w:ascii="Times New Roman" w:hAnsi="Times New Roman" w:cs="Times New Roman"/>
          <w:sz w:val="24"/>
          <w:szCs w:val="24"/>
          <w:lang w:val="en-US"/>
        </w:rPr>
        <w:t xml:space="preserve">characterised </w:t>
      </w:r>
      <w:r w:rsidR="00923626" w:rsidRPr="00781AD7">
        <w:rPr>
          <w:rFonts w:ascii="Times New Roman" w:hAnsi="Times New Roman" w:cs="Times New Roman"/>
          <w:sz w:val="24"/>
          <w:szCs w:val="24"/>
          <w:lang w:val="en-US"/>
        </w:rPr>
        <w:t xml:space="preserve">a robust cow through integrative characteristics or properties. </w:t>
      </w:r>
      <w:r w:rsidR="004C5F7B" w:rsidRPr="00781AD7">
        <w:rPr>
          <w:rFonts w:ascii="Times New Roman" w:hAnsi="Times New Roman" w:cs="Times New Roman"/>
          <w:sz w:val="24"/>
          <w:szCs w:val="24"/>
          <w:lang w:val="en-US"/>
        </w:rPr>
        <w:t>“</w:t>
      </w:r>
      <w:r w:rsidR="00923626" w:rsidRPr="00781AD7">
        <w:rPr>
          <w:rFonts w:ascii="Times New Roman" w:hAnsi="Times New Roman" w:cs="Times New Roman"/>
          <w:i/>
          <w:sz w:val="24"/>
          <w:szCs w:val="24"/>
          <w:lang w:val="en-US"/>
        </w:rPr>
        <w:t>L</w:t>
      </w:r>
      <w:r w:rsidR="00FF0695" w:rsidRPr="00781AD7">
        <w:rPr>
          <w:rFonts w:ascii="Times New Roman" w:hAnsi="Times New Roman" w:cs="Times New Roman"/>
          <w:i/>
          <w:sz w:val="24"/>
          <w:szCs w:val="24"/>
          <w:lang w:val="en-US"/>
        </w:rPr>
        <w:t>ongevity</w:t>
      </w:r>
      <w:r w:rsidR="004C5F7B" w:rsidRPr="00781AD7">
        <w:rPr>
          <w:rFonts w:ascii="Times New Roman" w:hAnsi="Times New Roman" w:cs="Times New Roman"/>
          <w:sz w:val="24"/>
          <w:szCs w:val="24"/>
          <w:lang w:val="en-US"/>
        </w:rPr>
        <w:t>”</w:t>
      </w:r>
      <w:r w:rsidR="00923626" w:rsidRPr="00781AD7">
        <w:rPr>
          <w:rFonts w:ascii="Times New Roman" w:hAnsi="Times New Roman" w:cs="Times New Roman"/>
          <w:sz w:val="24"/>
          <w:szCs w:val="24"/>
          <w:lang w:val="en-US"/>
        </w:rPr>
        <w:t xml:space="preserve"> </w:t>
      </w:r>
      <w:r w:rsidR="00DE236E" w:rsidRPr="00781AD7">
        <w:rPr>
          <w:rFonts w:ascii="Times New Roman" w:hAnsi="Times New Roman" w:cs="Times New Roman"/>
          <w:sz w:val="24"/>
          <w:szCs w:val="24"/>
          <w:lang w:val="en-US"/>
        </w:rPr>
        <w:t>w</w:t>
      </w:r>
      <w:r w:rsidR="00923626" w:rsidRPr="00781AD7">
        <w:rPr>
          <w:rFonts w:ascii="Times New Roman" w:hAnsi="Times New Roman" w:cs="Times New Roman"/>
          <w:sz w:val="24"/>
          <w:szCs w:val="24"/>
          <w:lang w:val="en-US"/>
        </w:rPr>
        <w:t>as mentioned by 50% of the farmers followed by “</w:t>
      </w:r>
      <w:r w:rsidR="00923626" w:rsidRPr="00781AD7">
        <w:rPr>
          <w:rFonts w:ascii="Times New Roman" w:hAnsi="Times New Roman" w:cs="Times New Roman"/>
          <w:i/>
          <w:sz w:val="24"/>
          <w:szCs w:val="24"/>
          <w:lang w:val="en-US"/>
        </w:rPr>
        <w:t xml:space="preserve">transparency” </w:t>
      </w:r>
      <w:r w:rsidR="00923626" w:rsidRPr="00C818C1">
        <w:rPr>
          <w:rFonts w:ascii="Times New Roman" w:hAnsi="Times New Roman" w:cs="Times New Roman"/>
          <w:sz w:val="24"/>
          <w:szCs w:val="24"/>
          <w:lang w:val="en-US"/>
        </w:rPr>
        <w:t>(36%)</w:t>
      </w:r>
      <w:r w:rsidR="00923626" w:rsidRPr="00781AD7">
        <w:rPr>
          <w:rFonts w:ascii="Times New Roman" w:hAnsi="Times New Roman" w:cs="Times New Roman"/>
          <w:i/>
          <w:sz w:val="24"/>
          <w:szCs w:val="24"/>
          <w:lang w:val="en-US"/>
        </w:rPr>
        <w:t xml:space="preserve"> and </w:t>
      </w:r>
      <w:r w:rsidR="004C5F7B" w:rsidRPr="00781AD7">
        <w:rPr>
          <w:rFonts w:ascii="Times New Roman" w:hAnsi="Times New Roman" w:cs="Times New Roman"/>
          <w:sz w:val="24"/>
          <w:szCs w:val="24"/>
          <w:lang w:val="en-US"/>
        </w:rPr>
        <w:t>“</w:t>
      </w:r>
      <w:r w:rsidR="00923626" w:rsidRPr="00781AD7">
        <w:rPr>
          <w:rFonts w:ascii="Times New Roman" w:hAnsi="Times New Roman" w:cs="Times New Roman"/>
          <w:i/>
          <w:sz w:val="24"/>
          <w:szCs w:val="24"/>
          <w:lang w:val="en-US"/>
        </w:rPr>
        <w:t>ability</w:t>
      </w:r>
      <w:r w:rsidR="00A813BE" w:rsidRPr="00781AD7">
        <w:rPr>
          <w:rFonts w:ascii="Times New Roman" w:hAnsi="Times New Roman" w:cs="Times New Roman"/>
          <w:i/>
          <w:sz w:val="24"/>
          <w:szCs w:val="24"/>
          <w:lang w:val="en-US"/>
        </w:rPr>
        <w:t xml:space="preserve"> to adapt</w:t>
      </w:r>
      <w:r w:rsidR="004C5F7B" w:rsidRPr="00781AD7">
        <w:rPr>
          <w:rFonts w:ascii="Times New Roman" w:hAnsi="Times New Roman" w:cs="Times New Roman"/>
          <w:sz w:val="24"/>
          <w:szCs w:val="24"/>
          <w:lang w:val="en-US"/>
        </w:rPr>
        <w:t>”</w:t>
      </w:r>
      <w:r w:rsidR="00923626" w:rsidRPr="00781AD7">
        <w:rPr>
          <w:rFonts w:ascii="Times New Roman" w:hAnsi="Times New Roman" w:cs="Times New Roman"/>
          <w:sz w:val="24"/>
          <w:szCs w:val="24"/>
          <w:lang w:val="en-US"/>
        </w:rPr>
        <w:t xml:space="preserve"> (33%). </w:t>
      </w:r>
      <w:r w:rsidR="00851846" w:rsidRPr="00781AD7">
        <w:rPr>
          <w:rFonts w:ascii="Times New Roman" w:hAnsi="Times New Roman" w:cs="Times New Roman"/>
          <w:sz w:val="24"/>
          <w:szCs w:val="24"/>
          <w:lang w:val="en-US"/>
        </w:rPr>
        <w:t xml:space="preserve">Transparency </w:t>
      </w:r>
      <w:r w:rsidR="00851846" w:rsidRPr="00781AD7">
        <w:rPr>
          <w:rFonts w:ascii="Times New Roman" w:hAnsi="Times New Roman" w:cs="Times New Roman"/>
          <w:sz w:val="24"/>
          <w:szCs w:val="24"/>
          <w:lang w:val="en-US"/>
        </w:rPr>
        <w:lastRenderedPageBreak/>
        <w:t>means that t</w:t>
      </w:r>
      <w:r w:rsidR="00AB6EC7" w:rsidRPr="00781AD7">
        <w:rPr>
          <w:rFonts w:ascii="Times New Roman" w:hAnsi="Times New Roman" w:cs="Times New Roman"/>
          <w:sz w:val="24"/>
          <w:szCs w:val="24"/>
          <w:lang w:val="en-US"/>
        </w:rPr>
        <w:t xml:space="preserve">he animal is totally </w:t>
      </w:r>
      <w:r w:rsidR="00F157A8" w:rsidRPr="00781AD7">
        <w:rPr>
          <w:rFonts w:ascii="Times New Roman" w:hAnsi="Times New Roman" w:cs="Times New Roman"/>
          <w:sz w:val="24"/>
          <w:szCs w:val="24"/>
          <w:lang w:val="en-US"/>
        </w:rPr>
        <w:t>transparent</w:t>
      </w:r>
      <w:r w:rsidR="004261D7" w:rsidRPr="00781AD7">
        <w:rPr>
          <w:rFonts w:ascii="Times New Roman" w:hAnsi="Times New Roman" w:cs="Times New Roman"/>
          <w:sz w:val="24"/>
          <w:szCs w:val="24"/>
          <w:lang w:val="en-US"/>
        </w:rPr>
        <w:t xml:space="preserve"> </w:t>
      </w:r>
      <w:r w:rsidR="00F157A8" w:rsidRPr="00781AD7">
        <w:rPr>
          <w:rFonts w:ascii="Times New Roman" w:hAnsi="Times New Roman" w:cs="Times New Roman"/>
          <w:sz w:val="24"/>
          <w:szCs w:val="24"/>
          <w:lang w:val="en-US"/>
        </w:rPr>
        <w:t>with</w:t>
      </w:r>
      <w:r w:rsidR="00AB6EC7" w:rsidRPr="00781AD7">
        <w:rPr>
          <w:rFonts w:ascii="Times New Roman" w:hAnsi="Times New Roman" w:cs="Times New Roman"/>
          <w:sz w:val="24"/>
          <w:szCs w:val="24"/>
          <w:lang w:val="en-US"/>
        </w:rPr>
        <w:t xml:space="preserve">in the system. This </w:t>
      </w:r>
      <w:r w:rsidR="0006247F" w:rsidRPr="00781AD7">
        <w:rPr>
          <w:rFonts w:ascii="Times New Roman" w:hAnsi="Times New Roman" w:cs="Times New Roman"/>
          <w:sz w:val="24"/>
          <w:szCs w:val="24"/>
          <w:lang w:val="en-US"/>
        </w:rPr>
        <w:t xml:space="preserve">last expression </w:t>
      </w:r>
      <w:r w:rsidR="00401197" w:rsidRPr="00781AD7">
        <w:rPr>
          <w:rFonts w:ascii="Times New Roman" w:hAnsi="Times New Roman" w:cs="Times New Roman"/>
          <w:sz w:val="24"/>
          <w:szCs w:val="24"/>
          <w:lang w:val="en-US"/>
        </w:rPr>
        <w:t>(</w:t>
      </w:r>
      <w:r w:rsidR="00401197" w:rsidRPr="00781AD7">
        <w:rPr>
          <w:rFonts w:ascii="Times New Roman" w:hAnsi="Times New Roman" w:cs="Times New Roman"/>
          <w:i/>
          <w:sz w:val="24"/>
          <w:szCs w:val="24"/>
          <w:lang w:val="en-US"/>
        </w:rPr>
        <w:t>The better females are those you never hear about</w:t>
      </w:r>
      <w:r w:rsidR="00401197" w:rsidRPr="00781AD7">
        <w:rPr>
          <w:rFonts w:ascii="Times New Roman" w:hAnsi="Times New Roman" w:cs="Times New Roman"/>
          <w:sz w:val="24"/>
          <w:szCs w:val="24"/>
          <w:lang w:val="en-US"/>
        </w:rPr>
        <w:t xml:space="preserve">) </w:t>
      </w:r>
      <w:r w:rsidR="0006247F" w:rsidRPr="00781AD7">
        <w:rPr>
          <w:rFonts w:ascii="Times New Roman" w:hAnsi="Times New Roman" w:cs="Times New Roman"/>
          <w:sz w:val="24"/>
          <w:szCs w:val="24"/>
          <w:lang w:val="en-US"/>
        </w:rPr>
        <w:t xml:space="preserve">was also </w:t>
      </w:r>
      <w:r w:rsidR="000A48A2" w:rsidRPr="00781AD7">
        <w:rPr>
          <w:rFonts w:ascii="Times New Roman" w:hAnsi="Times New Roman" w:cs="Times New Roman"/>
          <w:sz w:val="24"/>
          <w:szCs w:val="24"/>
          <w:lang w:val="en-US"/>
        </w:rPr>
        <w:t xml:space="preserve">reported by Brochard </w:t>
      </w:r>
      <w:r w:rsidR="000A48A2" w:rsidRPr="00781AD7">
        <w:rPr>
          <w:rFonts w:ascii="Times New Roman" w:hAnsi="Times New Roman" w:cs="Times New Roman"/>
          <w:i/>
          <w:sz w:val="24"/>
          <w:szCs w:val="24"/>
          <w:lang w:val="en-US"/>
        </w:rPr>
        <w:t>et al</w:t>
      </w:r>
      <w:r w:rsidR="007A1385" w:rsidRPr="00781AD7">
        <w:rPr>
          <w:rFonts w:ascii="Times New Roman" w:hAnsi="Times New Roman" w:cs="Times New Roman"/>
          <w:i/>
          <w:sz w:val="24"/>
          <w:szCs w:val="24"/>
          <w:lang w:val="en-US"/>
        </w:rPr>
        <w:t>.</w:t>
      </w:r>
      <w:r w:rsidR="000A48A2" w:rsidRPr="00781AD7">
        <w:rPr>
          <w:rFonts w:ascii="Times New Roman" w:hAnsi="Times New Roman" w:cs="Times New Roman"/>
          <w:sz w:val="24"/>
          <w:szCs w:val="24"/>
          <w:lang w:val="en-US"/>
        </w:rPr>
        <w:t xml:space="preserve"> (2016) in a survey concerning all the ruminant females.</w:t>
      </w:r>
    </w:p>
    <w:p w14:paraId="237FBDAF" w14:textId="77777777" w:rsidR="00005392" w:rsidRPr="00781AD7" w:rsidRDefault="00005392" w:rsidP="00D42298">
      <w:pPr>
        <w:spacing w:after="0" w:line="240" w:lineRule="auto"/>
        <w:rPr>
          <w:rFonts w:ascii="Times New Roman" w:hAnsi="Times New Roman" w:cs="Times New Roman"/>
          <w:sz w:val="24"/>
          <w:szCs w:val="24"/>
          <w:lang w:val="en-US"/>
        </w:rPr>
      </w:pPr>
    </w:p>
    <w:p w14:paraId="769C9B4B" w14:textId="42976EF2" w:rsidR="004E3252" w:rsidRPr="00781AD7" w:rsidRDefault="004E3252" w:rsidP="00D42298">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Conclusion</w:t>
      </w:r>
    </w:p>
    <w:p w14:paraId="6D81EA6D" w14:textId="05249564" w:rsidR="00F43C40" w:rsidRPr="00781AD7" w:rsidRDefault="008B24A2" w:rsidP="008B39FC">
      <w:pPr>
        <w:spacing w:after="0" w:line="240" w:lineRule="auto"/>
        <w:rPr>
          <w:rFonts w:ascii="Times New Roman" w:hAnsi="Times New Roman" w:cs="Times New Roman"/>
          <w:sz w:val="24"/>
          <w:szCs w:val="24"/>
          <w:lang w:val="en-US"/>
        </w:rPr>
      </w:pPr>
      <w:r w:rsidRPr="00781AD7">
        <w:rPr>
          <w:rFonts w:ascii="Times New Roman" w:hAnsi="Times New Roman" w:cs="Times New Roman"/>
          <w:sz w:val="24"/>
          <w:szCs w:val="24"/>
          <w:lang w:val="en-US"/>
        </w:rPr>
        <w:t xml:space="preserve">For </w:t>
      </w:r>
      <w:r w:rsidR="00DE236E" w:rsidRPr="00781AD7">
        <w:rPr>
          <w:rFonts w:ascii="Times New Roman" w:hAnsi="Times New Roman" w:cs="Times New Roman"/>
          <w:sz w:val="24"/>
          <w:szCs w:val="24"/>
          <w:lang w:val="en-US"/>
        </w:rPr>
        <w:t>[semi] intensive pasture</w:t>
      </w:r>
      <w:r w:rsidRPr="00781AD7">
        <w:rPr>
          <w:rFonts w:ascii="Times New Roman" w:hAnsi="Times New Roman" w:cs="Times New Roman"/>
          <w:sz w:val="24"/>
          <w:szCs w:val="24"/>
          <w:lang w:val="en-US"/>
        </w:rPr>
        <w:t>-based system</w:t>
      </w:r>
      <w:r w:rsidR="00DE236E" w:rsidRPr="00781AD7">
        <w:rPr>
          <w:rFonts w:ascii="Times New Roman" w:hAnsi="Times New Roman" w:cs="Times New Roman"/>
          <w:sz w:val="24"/>
          <w:szCs w:val="24"/>
          <w:lang w:val="en-US"/>
        </w:rPr>
        <w:t>s</w:t>
      </w:r>
      <w:r w:rsidRPr="00781AD7">
        <w:rPr>
          <w:rFonts w:ascii="Times New Roman" w:hAnsi="Times New Roman" w:cs="Times New Roman"/>
          <w:sz w:val="24"/>
          <w:szCs w:val="24"/>
          <w:lang w:val="en-US"/>
        </w:rPr>
        <w:t xml:space="preserve">, robustness can be </w:t>
      </w:r>
      <w:r w:rsidR="00C36FEB" w:rsidRPr="00781AD7">
        <w:rPr>
          <w:rFonts w:ascii="Times New Roman" w:hAnsi="Times New Roman" w:cs="Times New Roman"/>
          <w:sz w:val="24"/>
          <w:szCs w:val="24"/>
          <w:lang w:val="en-US"/>
        </w:rPr>
        <w:t xml:space="preserve">defined under </w:t>
      </w:r>
      <w:r w:rsidRPr="00781AD7">
        <w:rPr>
          <w:rFonts w:ascii="Times New Roman" w:hAnsi="Times New Roman" w:cs="Times New Roman"/>
          <w:sz w:val="24"/>
          <w:szCs w:val="24"/>
          <w:lang w:val="en-US"/>
        </w:rPr>
        <w:t xml:space="preserve">three </w:t>
      </w:r>
      <w:r w:rsidR="00C36FEB" w:rsidRPr="00781AD7">
        <w:rPr>
          <w:rFonts w:ascii="Times New Roman" w:hAnsi="Times New Roman" w:cs="Times New Roman"/>
          <w:sz w:val="24"/>
          <w:szCs w:val="24"/>
          <w:lang w:val="en-US"/>
        </w:rPr>
        <w:t xml:space="preserve">broad </w:t>
      </w:r>
      <w:r w:rsidR="00CE6B76" w:rsidRPr="00781AD7">
        <w:rPr>
          <w:rFonts w:ascii="Times New Roman" w:hAnsi="Times New Roman" w:cs="Times New Roman"/>
          <w:sz w:val="24"/>
          <w:szCs w:val="24"/>
          <w:lang w:val="en-US"/>
        </w:rPr>
        <w:t>characteristics</w:t>
      </w:r>
      <w:r w:rsidRPr="00781AD7">
        <w:rPr>
          <w:rFonts w:ascii="Times New Roman" w:hAnsi="Times New Roman" w:cs="Times New Roman"/>
          <w:sz w:val="24"/>
          <w:szCs w:val="24"/>
          <w:lang w:val="en-US"/>
        </w:rPr>
        <w:t>: 1</w:t>
      </w:r>
      <w:r w:rsidR="00CE6B76" w:rsidRPr="00781AD7">
        <w:rPr>
          <w:rFonts w:ascii="Times New Roman" w:hAnsi="Times New Roman" w:cs="Times New Roman"/>
          <w:sz w:val="24"/>
          <w:szCs w:val="24"/>
          <w:lang w:val="en-US"/>
        </w:rPr>
        <w:t>/</w:t>
      </w:r>
      <w:r w:rsidR="00C36FEB" w:rsidRPr="00781AD7">
        <w:rPr>
          <w:rFonts w:ascii="Times New Roman" w:hAnsi="Times New Roman" w:cs="Times New Roman"/>
          <w:sz w:val="24"/>
          <w:szCs w:val="24"/>
          <w:lang w:val="en-US"/>
        </w:rPr>
        <w:t xml:space="preserve"> match high </w:t>
      </w:r>
      <w:r w:rsidRPr="00781AD7">
        <w:rPr>
          <w:rFonts w:ascii="Times New Roman" w:hAnsi="Times New Roman" w:cs="Times New Roman"/>
          <w:sz w:val="24"/>
          <w:szCs w:val="24"/>
          <w:lang w:val="en-US"/>
        </w:rPr>
        <w:t xml:space="preserve">milk or growth </w:t>
      </w:r>
      <w:r w:rsidR="00C36FEB" w:rsidRPr="00781AD7">
        <w:rPr>
          <w:rFonts w:ascii="Times New Roman" w:hAnsi="Times New Roman" w:cs="Times New Roman"/>
          <w:sz w:val="24"/>
          <w:szCs w:val="24"/>
          <w:lang w:val="en-US"/>
        </w:rPr>
        <w:t xml:space="preserve">performance to </w:t>
      </w:r>
      <w:r w:rsidRPr="00781AD7">
        <w:rPr>
          <w:rFonts w:ascii="Times New Roman" w:hAnsi="Times New Roman" w:cs="Times New Roman"/>
          <w:sz w:val="24"/>
          <w:szCs w:val="24"/>
          <w:lang w:val="en-US"/>
        </w:rPr>
        <w:t xml:space="preserve">high forage intake capacity, 2/ ensure high fertility (cattle) and prolificacy (sheep) and </w:t>
      </w:r>
      <w:r w:rsidR="00C36FEB" w:rsidRPr="00781AD7">
        <w:rPr>
          <w:rFonts w:ascii="Times New Roman" w:hAnsi="Times New Roman" w:cs="Times New Roman"/>
          <w:sz w:val="24"/>
          <w:szCs w:val="24"/>
          <w:lang w:val="en-US"/>
        </w:rPr>
        <w:t xml:space="preserve">the delivery of offspring </w:t>
      </w:r>
      <w:r w:rsidR="00CC74BE" w:rsidRPr="00781AD7">
        <w:rPr>
          <w:rFonts w:ascii="Times New Roman" w:hAnsi="Times New Roman" w:cs="Times New Roman"/>
          <w:sz w:val="24"/>
          <w:szCs w:val="24"/>
          <w:lang w:val="en-US"/>
        </w:rPr>
        <w:t>without assistance</w:t>
      </w:r>
      <w:r w:rsidR="00C36FEB" w:rsidRPr="00781AD7">
        <w:rPr>
          <w:rFonts w:ascii="Times New Roman" w:hAnsi="Times New Roman" w:cs="Times New Roman"/>
          <w:sz w:val="24"/>
          <w:szCs w:val="24"/>
          <w:lang w:val="en-US"/>
        </w:rPr>
        <w:t>,</w:t>
      </w:r>
      <w:r w:rsidR="00CC74BE" w:rsidRPr="00781AD7">
        <w:rPr>
          <w:rFonts w:ascii="Times New Roman" w:hAnsi="Times New Roman" w:cs="Times New Roman"/>
          <w:sz w:val="24"/>
          <w:szCs w:val="24"/>
          <w:lang w:val="en-US"/>
        </w:rPr>
        <w:t xml:space="preserve"> </w:t>
      </w:r>
      <w:r w:rsidR="00C36FEB" w:rsidRPr="00781AD7">
        <w:rPr>
          <w:rFonts w:ascii="Times New Roman" w:hAnsi="Times New Roman" w:cs="Times New Roman"/>
          <w:sz w:val="24"/>
          <w:szCs w:val="24"/>
          <w:lang w:val="en-US"/>
        </w:rPr>
        <w:t xml:space="preserve">and </w:t>
      </w:r>
      <w:r w:rsidR="00C91874" w:rsidRPr="00781AD7">
        <w:rPr>
          <w:rFonts w:ascii="Times New Roman" w:hAnsi="Times New Roman" w:cs="Times New Roman"/>
          <w:sz w:val="24"/>
          <w:szCs w:val="24"/>
          <w:lang w:val="en-US"/>
        </w:rPr>
        <w:t>3/</w:t>
      </w:r>
      <w:r w:rsidR="00C36FEB" w:rsidRPr="00781AD7">
        <w:rPr>
          <w:rFonts w:ascii="Times New Roman" w:hAnsi="Times New Roman" w:cs="Times New Roman"/>
          <w:sz w:val="24"/>
          <w:szCs w:val="24"/>
          <w:lang w:val="en-US"/>
        </w:rPr>
        <w:t xml:space="preserve"> remain healthy</w:t>
      </w:r>
      <w:r w:rsidR="00181B4F" w:rsidRPr="00781AD7">
        <w:rPr>
          <w:rFonts w:ascii="Times New Roman" w:hAnsi="Times New Roman" w:cs="Times New Roman"/>
          <w:sz w:val="24"/>
          <w:szCs w:val="24"/>
          <w:lang w:val="en-US"/>
        </w:rPr>
        <w:t xml:space="preserve">. </w:t>
      </w:r>
      <w:r w:rsidR="00CE6B76" w:rsidRPr="00781AD7">
        <w:rPr>
          <w:rFonts w:ascii="Times New Roman" w:hAnsi="Times New Roman" w:cs="Times New Roman"/>
          <w:sz w:val="24"/>
          <w:szCs w:val="24"/>
          <w:lang w:val="en-US"/>
        </w:rPr>
        <w:t>Th</w:t>
      </w:r>
      <w:r w:rsidR="000F7F4F" w:rsidRPr="00781AD7">
        <w:rPr>
          <w:rFonts w:ascii="Times New Roman" w:hAnsi="Times New Roman" w:cs="Times New Roman"/>
          <w:sz w:val="24"/>
          <w:szCs w:val="24"/>
          <w:lang w:val="en-US"/>
        </w:rPr>
        <w:t>ese three main</w:t>
      </w:r>
      <w:r w:rsidR="00CE6B76" w:rsidRPr="00781AD7">
        <w:rPr>
          <w:rFonts w:ascii="Times New Roman" w:hAnsi="Times New Roman" w:cs="Times New Roman"/>
          <w:sz w:val="24"/>
          <w:szCs w:val="24"/>
          <w:lang w:val="en-US"/>
        </w:rPr>
        <w:t xml:space="preserve"> objectives challenge breeding and genetic research to define </w:t>
      </w:r>
      <w:r w:rsidR="00CB4601" w:rsidRPr="00781AD7">
        <w:rPr>
          <w:rFonts w:ascii="Times New Roman" w:hAnsi="Times New Roman" w:cs="Times New Roman"/>
          <w:sz w:val="24"/>
          <w:szCs w:val="24"/>
          <w:lang w:val="en-US"/>
        </w:rPr>
        <w:t xml:space="preserve">and to be able to evaluate </w:t>
      </w:r>
      <w:r w:rsidR="00CE6B76" w:rsidRPr="00781AD7">
        <w:rPr>
          <w:rFonts w:ascii="Times New Roman" w:hAnsi="Times New Roman" w:cs="Times New Roman"/>
          <w:sz w:val="24"/>
          <w:szCs w:val="24"/>
          <w:lang w:val="en-US"/>
        </w:rPr>
        <w:t>the best parameters to select</w:t>
      </w:r>
      <w:r w:rsidR="00DE236E" w:rsidRPr="00781AD7">
        <w:rPr>
          <w:rFonts w:ascii="Times New Roman" w:hAnsi="Times New Roman" w:cs="Times New Roman"/>
          <w:sz w:val="24"/>
          <w:szCs w:val="24"/>
          <w:lang w:val="en-US"/>
        </w:rPr>
        <w:t xml:space="preserve"> future generations of ruminant livestock</w:t>
      </w:r>
      <w:r w:rsidR="000F7F4F" w:rsidRPr="00781AD7">
        <w:rPr>
          <w:rFonts w:ascii="Times New Roman" w:hAnsi="Times New Roman" w:cs="Times New Roman"/>
          <w:sz w:val="24"/>
          <w:szCs w:val="24"/>
          <w:lang w:val="en-US"/>
        </w:rPr>
        <w:t>. Multi trait selection is de</w:t>
      </w:r>
      <w:r w:rsidR="004E4EBC" w:rsidRPr="00781AD7">
        <w:rPr>
          <w:rFonts w:ascii="Times New Roman" w:hAnsi="Times New Roman" w:cs="Times New Roman"/>
          <w:sz w:val="24"/>
          <w:szCs w:val="24"/>
          <w:lang w:val="en-US"/>
        </w:rPr>
        <w:t xml:space="preserve">finitely more complicated than </w:t>
      </w:r>
      <w:r w:rsidR="00DE236E" w:rsidRPr="00781AD7">
        <w:rPr>
          <w:rFonts w:ascii="Times New Roman" w:hAnsi="Times New Roman" w:cs="Times New Roman"/>
          <w:sz w:val="24"/>
          <w:szCs w:val="24"/>
          <w:lang w:val="en-US"/>
        </w:rPr>
        <w:t>single trait selection</w:t>
      </w:r>
      <w:r w:rsidR="004E4EBC" w:rsidRPr="00781AD7">
        <w:rPr>
          <w:rFonts w:ascii="Times New Roman" w:hAnsi="Times New Roman" w:cs="Times New Roman"/>
          <w:sz w:val="24"/>
          <w:szCs w:val="24"/>
          <w:lang w:val="en-US"/>
        </w:rPr>
        <w:t xml:space="preserve"> as </w:t>
      </w:r>
      <w:r w:rsidR="00DE236E" w:rsidRPr="00781AD7">
        <w:rPr>
          <w:rFonts w:ascii="Times New Roman" w:hAnsi="Times New Roman" w:cs="Times New Roman"/>
          <w:sz w:val="24"/>
          <w:szCs w:val="24"/>
          <w:lang w:val="en-US"/>
        </w:rPr>
        <w:t xml:space="preserve">has been the focus </w:t>
      </w:r>
      <w:r w:rsidR="004E4EBC" w:rsidRPr="00781AD7">
        <w:rPr>
          <w:rFonts w:ascii="Times New Roman" w:hAnsi="Times New Roman" w:cs="Times New Roman"/>
          <w:sz w:val="24"/>
          <w:szCs w:val="24"/>
          <w:lang w:val="en-US"/>
        </w:rPr>
        <w:t xml:space="preserve">in the past. </w:t>
      </w:r>
      <w:r w:rsidR="00DE236E" w:rsidRPr="00781AD7">
        <w:rPr>
          <w:rFonts w:ascii="Times New Roman" w:hAnsi="Times New Roman" w:cs="Times New Roman"/>
          <w:sz w:val="24"/>
          <w:szCs w:val="24"/>
          <w:lang w:val="en-US"/>
        </w:rPr>
        <w:t>It must be cognizant of</w:t>
      </w:r>
      <w:r w:rsidR="008B39FC" w:rsidRPr="00781AD7">
        <w:rPr>
          <w:rFonts w:ascii="Times New Roman" w:hAnsi="Times New Roman" w:cs="Times New Roman"/>
          <w:sz w:val="24"/>
          <w:szCs w:val="24"/>
          <w:lang w:val="en-US"/>
        </w:rPr>
        <w:t xml:space="preserve"> </w:t>
      </w:r>
      <w:r w:rsidR="00DE236E" w:rsidRPr="00781AD7">
        <w:rPr>
          <w:rFonts w:ascii="Times New Roman" w:hAnsi="Times New Roman" w:cs="Times New Roman"/>
          <w:sz w:val="24"/>
          <w:szCs w:val="24"/>
          <w:lang w:val="en-US"/>
        </w:rPr>
        <w:t xml:space="preserve">sustainability within </w:t>
      </w:r>
      <w:r w:rsidR="008B39FC" w:rsidRPr="00781AD7">
        <w:rPr>
          <w:rFonts w:ascii="Times New Roman" w:hAnsi="Times New Roman" w:cs="Times New Roman"/>
          <w:sz w:val="24"/>
          <w:szCs w:val="24"/>
          <w:lang w:val="en-US"/>
        </w:rPr>
        <w:t>future ruminant feeding systems</w:t>
      </w:r>
      <w:r w:rsidR="00E6155D" w:rsidRPr="00781AD7">
        <w:rPr>
          <w:rFonts w:ascii="Times New Roman" w:hAnsi="Times New Roman" w:cs="Times New Roman"/>
          <w:sz w:val="24"/>
          <w:szCs w:val="24"/>
          <w:lang w:val="en-US"/>
        </w:rPr>
        <w:t>.</w:t>
      </w:r>
    </w:p>
    <w:p w14:paraId="2C0B4020" w14:textId="77777777" w:rsidR="00B67B13" w:rsidRPr="00781AD7" w:rsidRDefault="00B67B13" w:rsidP="00D42298">
      <w:pPr>
        <w:spacing w:after="0" w:line="240" w:lineRule="auto"/>
        <w:rPr>
          <w:rFonts w:ascii="Times New Roman" w:hAnsi="Times New Roman" w:cs="Times New Roman"/>
          <w:sz w:val="24"/>
          <w:szCs w:val="24"/>
          <w:lang w:val="en-US"/>
        </w:rPr>
      </w:pPr>
    </w:p>
    <w:p w14:paraId="46A7CE16" w14:textId="77777777" w:rsidR="00616088" w:rsidRPr="00781AD7" w:rsidRDefault="00616088" w:rsidP="00D42298">
      <w:pPr>
        <w:spacing w:after="0" w:line="240" w:lineRule="auto"/>
        <w:rPr>
          <w:rFonts w:ascii="Times New Roman" w:hAnsi="Times New Roman" w:cs="Times New Roman"/>
          <w:b/>
          <w:sz w:val="24"/>
          <w:szCs w:val="24"/>
          <w:lang w:val="en-US"/>
        </w:rPr>
      </w:pPr>
      <w:r w:rsidRPr="00781AD7">
        <w:rPr>
          <w:rFonts w:ascii="Times New Roman" w:hAnsi="Times New Roman" w:cs="Times New Roman"/>
          <w:b/>
          <w:sz w:val="24"/>
          <w:szCs w:val="24"/>
          <w:lang w:val="en-US"/>
        </w:rPr>
        <w:t>References</w:t>
      </w:r>
    </w:p>
    <w:p w14:paraId="17AB76BF" w14:textId="2626B2B5" w:rsidR="00D963F3" w:rsidRPr="00781AD7" w:rsidRDefault="00D963F3"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Aikman P.C.,</w:t>
      </w:r>
      <w:r w:rsidR="00B94157" w:rsidRPr="00781AD7">
        <w:rPr>
          <w:rFonts w:ascii="Times New Roman" w:hAnsi="Times New Roman" w:cs="Times New Roman"/>
          <w:sz w:val="20"/>
          <w:szCs w:val="20"/>
          <w:lang w:val="en-US"/>
        </w:rPr>
        <w:t xml:space="preserve"> Reynolds C.K. </w:t>
      </w:r>
      <w:r w:rsidR="004A59DF" w:rsidRPr="00781AD7">
        <w:rPr>
          <w:rFonts w:ascii="Times New Roman" w:hAnsi="Times New Roman" w:cs="Times New Roman"/>
          <w:sz w:val="20"/>
          <w:szCs w:val="20"/>
          <w:lang w:val="en-US"/>
        </w:rPr>
        <w:t xml:space="preserve">and </w:t>
      </w:r>
      <w:r w:rsidR="00B94157" w:rsidRPr="00781AD7">
        <w:rPr>
          <w:rFonts w:ascii="Times New Roman" w:hAnsi="Times New Roman" w:cs="Times New Roman"/>
          <w:sz w:val="20"/>
          <w:szCs w:val="20"/>
          <w:lang w:val="en-US"/>
        </w:rPr>
        <w:t xml:space="preserve">Beever D.E. (2008) Diet digestibility, rate of passage, and eating and ruminating behavior of Jersey and Holstein cows. </w:t>
      </w:r>
      <w:r w:rsidR="00B94157" w:rsidRPr="00781AD7">
        <w:rPr>
          <w:rFonts w:ascii="Times New Roman" w:hAnsi="Times New Roman" w:cs="Times New Roman"/>
          <w:i/>
          <w:sz w:val="20"/>
          <w:szCs w:val="20"/>
          <w:lang w:val="en-US"/>
        </w:rPr>
        <w:t>Journal of Dairy Science</w:t>
      </w:r>
      <w:r w:rsidR="00B94157" w:rsidRPr="00781AD7">
        <w:rPr>
          <w:rFonts w:ascii="Times New Roman" w:hAnsi="Times New Roman" w:cs="Times New Roman"/>
          <w:sz w:val="20"/>
          <w:szCs w:val="20"/>
          <w:lang w:val="en-US"/>
        </w:rPr>
        <w:t xml:space="preserve"> 91, 1103-1114.</w:t>
      </w:r>
    </w:p>
    <w:p w14:paraId="17D0C96D" w14:textId="6A511262" w:rsidR="0057091D" w:rsidRPr="00781AD7" w:rsidRDefault="0057091D" w:rsidP="0057091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Archbold H., Shalloo L., Kennedy E., Pierce K.M. and Buckley F. (2012) Influence of age, body weight and body condition score before mating start date on the pubertal rate of maiden Holstein-Friesian heifers and implications for subsequent cow performance and profitability. </w:t>
      </w:r>
      <w:r w:rsidRPr="00781AD7">
        <w:rPr>
          <w:rFonts w:ascii="Times New Roman" w:hAnsi="Times New Roman" w:cs="Times New Roman"/>
          <w:i/>
          <w:sz w:val="20"/>
          <w:szCs w:val="20"/>
          <w:lang w:val="en-US"/>
        </w:rPr>
        <w:t>Animal</w:t>
      </w:r>
      <w:r w:rsidRPr="00781AD7">
        <w:rPr>
          <w:rFonts w:ascii="Times New Roman" w:hAnsi="Times New Roman" w:cs="Times New Roman"/>
          <w:sz w:val="20"/>
          <w:szCs w:val="20"/>
          <w:lang w:val="en-US"/>
        </w:rPr>
        <w:t xml:space="preserve"> 6, 1143-1151.</w:t>
      </w:r>
    </w:p>
    <w:p w14:paraId="6508846B" w14:textId="35A285B3" w:rsidR="00EC77BD" w:rsidRPr="00781AD7" w:rsidRDefault="00EC77BD"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Bedere N., Disenhaus C.,</w:t>
      </w:r>
      <w:r w:rsidR="00411B51" w:rsidRPr="00781AD7">
        <w:rPr>
          <w:rFonts w:ascii="Times New Roman" w:hAnsi="Times New Roman" w:cs="Times New Roman"/>
          <w:sz w:val="20"/>
          <w:szCs w:val="20"/>
          <w:lang w:val="en-US"/>
        </w:rPr>
        <w:t xml:space="preserve"> Ducrocq V., Leurent-Colette S. and</w:t>
      </w:r>
      <w:r w:rsidRPr="00781AD7">
        <w:rPr>
          <w:rFonts w:ascii="Times New Roman" w:hAnsi="Times New Roman" w:cs="Times New Roman"/>
          <w:sz w:val="20"/>
          <w:szCs w:val="20"/>
          <w:lang w:val="en-US"/>
        </w:rPr>
        <w:t xml:space="preserve"> Delaby L. (2017</w:t>
      </w:r>
      <w:r w:rsidR="00CD3745" w:rsidRPr="00781AD7">
        <w:rPr>
          <w:rFonts w:ascii="Times New Roman" w:hAnsi="Times New Roman" w:cs="Times New Roman"/>
          <w:sz w:val="20"/>
          <w:szCs w:val="20"/>
          <w:lang w:val="en-US"/>
        </w:rPr>
        <w:t>a</w:t>
      </w:r>
      <w:r w:rsidRPr="00781AD7">
        <w:rPr>
          <w:rFonts w:ascii="Times New Roman" w:hAnsi="Times New Roman" w:cs="Times New Roman"/>
          <w:sz w:val="20"/>
          <w:szCs w:val="20"/>
          <w:lang w:val="en-US"/>
        </w:rPr>
        <w:t xml:space="preserve">) Ability of dairy cows to be inseminated according to breed and genetic merit for production traits under contrasting pasture-based feeding systems. </w:t>
      </w:r>
      <w:r w:rsidRPr="00781AD7">
        <w:rPr>
          <w:rFonts w:ascii="Times New Roman" w:hAnsi="Times New Roman" w:cs="Times New Roman"/>
          <w:i/>
          <w:sz w:val="20"/>
          <w:szCs w:val="20"/>
          <w:lang w:val="en-US"/>
        </w:rPr>
        <w:t>Animal</w:t>
      </w:r>
      <w:r w:rsidRPr="00781AD7">
        <w:rPr>
          <w:rFonts w:ascii="Times New Roman" w:hAnsi="Times New Roman" w:cs="Times New Roman"/>
          <w:sz w:val="20"/>
          <w:szCs w:val="20"/>
          <w:lang w:val="en-US"/>
        </w:rPr>
        <w:t xml:space="preserve"> 11:5, 826-835</w:t>
      </w:r>
      <w:r w:rsidR="0011193D">
        <w:rPr>
          <w:rFonts w:ascii="Times New Roman" w:hAnsi="Times New Roman" w:cs="Times New Roman"/>
          <w:sz w:val="20"/>
          <w:szCs w:val="20"/>
          <w:lang w:val="en-US"/>
        </w:rPr>
        <w:t>.</w:t>
      </w:r>
    </w:p>
    <w:p w14:paraId="5B130AB9" w14:textId="36EFE37E" w:rsidR="00CD3745" w:rsidRPr="00781AD7" w:rsidRDefault="00CD3745"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Bedere N., Disenhaus C.,</w:t>
      </w:r>
      <w:r w:rsidR="00411B51" w:rsidRPr="00781AD7">
        <w:rPr>
          <w:rFonts w:ascii="Times New Roman" w:hAnsi="Times New Roman" w:cs="Times New Roman"/>
          <w:sz w:val="20"/>
          <w:szCs w:val="20"/>
          <w:lang w:val="en-US"/>
        </w:rPr>
        <w:t xml:space="preserve"> Ducrocq V., Leurent-Colette S.and</w:t>
      </w:r>
      <w:r w:rsidRPr="00781AD7">
        <w:rPr>
          <w:rFonts w:ascii="Times New Roman" w:hAnsi="Times New Roman" w:cs="Times New Roman"/>
          <w:sz w:val="20"/>
          <w:szCs w:val="20"/>
          <w:lang w:val="en-US"/>
        </w:rPr>
        <w:t xml:space="preserve"> Delaby L. (2017b) Ability of dairy cows to ensure pregnancy according to breed and genetic merit for production traits under contrasted pasture-based systems. </w:t>
      </w:r>
      <w:r w:rsidRPr="00781AD7">
        <w:rPr>
          <w:rFonts w:ascii="Times New Roman" w:hAnsi="Times New Roman" w:cs="Times New Roman"/>
          <w:i/>
          <w:sz w:val="20"/>
          <w:szCs w:val="20"/>
          <w:lang w:val="en-US"/>
        </w:rPr>
        <w:t>Journal of Dairy Science</w:t>
      </w:r>
      <w:r w:rsidRPr="00781AD7">
        <w:rPr>
          <w:rFonts w:ascii="Times New Roman" w:hAnsi="Times New Roman" w:cs="Times New Roman"/>
          <w:sz w:val="20"/>
          <w:szCs w:val="20"/>
          <w:lang w:val="en-US"/>
        </w:rPr>
        <w:t xml:space="preserve"> 100, 2812-2827</w:t>
      </w:r>
      <w:r w:rsidR="0011193D">
        <w:rPr>
          <w:rFonts w:ascii="Times New Roman" w:hAnsi="Times New Roman" w:cs="Times New Roman"/>
          <w:sz w:val="20"/>
          <w:szCs w:val="20"/>
          <w:lang w:val="en-US"/>
        </w:rPr>
        <w:t>.</w:t>
      </w:r>
    </w:p>
    <w:p w14:paraId="0631F0AE" w14:textId="206F2719" w:rsidR="0087572F" w:rsidRPr="00781AD7" w:rsidRDefault="0087572F" w:rsidP="00F64916">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Blanc F., Bocquier F., Agabriel J., D’Hour P.</w:t>
      </w:r>
      <w:r w:rsidR="00827995"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Chilliard Y. (2006) Adaptative abilities of the females and sustainability of ruminants livestock systems</w:t>
      </w:r>
      <w:r w:rsidR="001024D4"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w:t>
      </w:r>
      <w:r w:rsidR="001024D4" w:rsidRPr="00781AD7">
        <w:rPr>
          <w:rFonts w:ascii="Times New Roman" w:hAnsi="Times New Roman" w:cs="Times New Roman"/>
          <w:sz w:val="20"/>
          <w:szCs w:val="20"/>
          <w:lang w:val="en-US"/>
        </w:rPr>
        <w:t>a</w:t>
      </w:r>
      <w:r w:rsidRPr="00781AD7">
        <w:rPr>
          <w:rFonts w:ascii="Times New Roman" w:hAnsi="Times New Roman" w:cs="Times New Roman"/>
          <w:sz w:val="20"/>
          <w:szCs w:val="20"/>
          <w:lang w:val="en-US"/>
        </w:rPr>
        <w:t xml:space="preserve"> review. </w:t>
      </w:r>
      <w:r w:rsidRPr="00781AD7">
        <w:rPr>
          <w:rFonts w:ascii="Times New Roman" w:hAnsi="Times New Roman" w:cs="Times New Roman"/>
          <w:i/>
          <w:sz w:val="20"/>
          <w:szCs w:val="20"/>
          <w:lang w:val="en-US"/>
        </w:rPr>
        <w:t>Animal Research</w:t>
      </w:r>
      <w:r w:rsidRPr="00781AD7">
        <w:rPr>
          <w:rFonts w:ascii="Times New Roman" w:hAnsi="Times New Roman" w:cs="Times New Roman"/>
          <w:sz w:val="20"/>
          <w:szCs w:val="20"/>
          <w:lang w:val="en-US"/>
        </w:rPr>
        <w:t xml:space="preserve"> 55, 489-510.</w:t>
      </w:r>
    </w:p>
    <w:p w14:paraId="3E569345" w14:textId="2BF72CD8" w:rsidR="00F64916" w:rsidRPr="00781AD7" w:rsidRDefault="00F64916" w:rsidP="00657A64">
      <w:pPr>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Blanc F., Fabre D., Bocquier F</w:t>
      </w:r>
      <w:r w:rsidRPr="00781AD7">
        <w:rPr>
          <w:rStyle w:val="lev"/>
          <w:rFonts w:ascii="Times New Roman" w:hAnsi="Times New Roman" w:cs="Times New Roman"/>
          <w:b w:val="0"/>
          <w:sz w:val="20"/>
          <w:szCs w:val="20"/>
          <w:lang w:val="en-US"/>
        </w:rPr>
        <w:t>.</w:t>
      </w:r>
      <w:r w:rsidRPr="00781AD7">
        <w:rPr>
          <w:rFonts w:ascii="Times New Roman" w:hAnsi="Times New Roman" w:cs="Times New Roman"/>
          <w:sz w:val="20"/>
          <w:szCs w:val="20"/>
          <w:lang w:val="en-US"/>
        </w:rPr>
        <w:t>, Canepa S., Delavaud C., Caraty A., Chilliard Y.</w:t>
      </w:r>
      <w:r w:rsidR="00F5479C" w:rsidRPr="00781AD7">
        <w:rPr>
          <w:rFonts w:ascii="Times New Roman" w:hAnsi="Times New Roman" w:cs="Times New Roman"/>
          <w:sz w:val="20"/>
          <w:szCs w:val="20"/>
          <w:lang w:val="en-US"/>
        </w:rPr>
        <w:t xml:space="preserve"> and</w:t>
      </w:r>
      <w:r w:rsidR="005D3A02" w:rsidRPr="00781AD7">
        <w:rPr>
          <w:rFonts w:ascii="Times New Roman" w:hAnsi="Times New Roman" w:cs="Times New Roman"/>
          <w:sz w:val="20"/>
          <w:szCs w:val="20"/>
          <w:lang w:val="en-US"/>
        </w:rPr>
        <w:t xml:space="preserve"> Debus N.</w:t>
      </w:r>
      <w:r w:rsidRPr="00781AD7">
        <w:rPr>
          <w:rFonts w:ascii="Times New Roman" w:hAnsi="Times New Roman" w:cs="Times New Roman"/>
          <w:sz w:val="20"/>
          <w:szCs w:val="20"/>
          <w:lang w:val="en-US"/>
        </w:rPr>
        <w:t xml:space="preserve"> </w:t>
      </w:r>
      <w:r w:rsidR="005D3A02"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2007</w:t>
      </w:r>
      <w:r w:rsidR="005D3A02"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GB"/>
        </w:rPr>
        <w:t xml:space="preserve">Effect of a post-weaning restricted nutrition on the initiation of puberty and the reproductive performances of early bred Merino ewe-lambs. </w:t>
      </w:r>
      <w:r w:rsidRPr="00781AD7">
        <w:rPr>
          <w:rFonts w:ascii="Times New Roman" w:hAnsi="Times New Roman" w:cs="Times New Roman"/>
          <w:i/>
          <w:sz w:val="20"/>
          <w:szCs w:val="20"/>
        </w:rPr>
        <w:t>Options Méditerranéennes, Série A</w:t>
      </w:r>
      <w:r w:rsidRPr="00781AD7">
        <w:rPr>
          <w:rFonts w:ascii="Times New Roman" w:hAnsi="Times New Roman" w:cs="Times New Roman"/>
          <w:sz w:val="20"/>
          <w:szCs w:val="20"/>
        </w:rPr>
        <w:t xml:space="preserve"> 74 : 387-393.</w:t>
      </w:r>
    </w:p>
    <w:p w14:paraId="05656B58" w14:textId="44802CAA" w:rsidR="00E13742" w:rsidRPr="00C818C1" w:rsidRDefault="00E13742" w:rsidP="00F64916">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rPr>
        <w:t>Brochard M., Delaby L., Dumont B., Ezanno P., Foucras G, Frappat B., Gonzales-Garcia E., Hazard D., Moreno C.</w:t>
      </w:r>
      <w:r w:rsidR="00707963" w:rsidRPr="00781AD7">
        <w:rPr>
          <w:rFonts w:ascii="Times New Roman" w:hAnsi="Times New Roman" w:cs="Times New Roman"/>
          <w:sz w:val="20"/>
          <w:szCs w:val="20"/>
        </w:rPr>
        <w:t xml:space="preserve"> and</w:t>
      </w:r>
      <w:r w:rsidRPr="00781AD7">
        <w:rPr>
          <w:rFonts w:ascii="Times New Roman" w:hAnsi="Times New Roman" w:cs="Times New Roman"/>
          <w:sz w:val="20"/>
          <w:szCs w:val="20"/>
        </w:rPr>
        <w:t xml:space="preserve"> Phocas F. (2016)</w:t>
      </w:r>
      <w:r w:rsidR="00B02990" w:rsidRPr="00781AD7">
        <w:rPr>
          <w:rFonts w:ascii="Times New Roman" w:hAnsi="Times New Roman" w:cs="Times New Roman"/>
          <w:sz w:val="20"/>
          <w:szCs w:val="20"/>
        </w:rPr>
        <w:t xml:space="preserve"> Outils et leviers pour favoriser le développement d’une génétique adaptée aux enjeux de l’agro-écologie pour les élevages de ruminants. </w:t>
      </w:r>
      <w:r w:rsidR="00B02990" w:rsidRPr="00C818C1">
        <w:rPr>
          <w:rFonts w:ascii="Times New Roman" w:hAnsi="Times New Roman" w:cs="Times New Roman"/>
          <w:i/>
          <w:sz w:val="20"/>
          <w:szCs w:val="20"/>
          <w:lang w:val="en-US"/>
        </w:rPr>
        <w:t>Rencontres Recherches Ruminants</w:t>
      </w:r>
      <w:r w:rsidR="00B02990" w:rsidRPr="00C818C1">
        <w:rPr>
          <w:rFonts w:ascii="Times New Roman" w:hAnsi="Times New Roman" w:cs="Times New Roman"/>
          <w:sz w:val="20"/>
          <w:szCs w:val="20"/>
          <w:lang w:val="en-US"/>
        </w:rPr>
        <w:t xml:space="preserve"> 23, 137-140.</w:t>
      </w:r>
    </w:p>
    <w:p w14:paraId="1FD75D6B" w14:textId="1D9EC435" w:rsidR="002B1753" w:rsidRPr="00781AD7" w:rsidRDefault="002B1753"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Buckley F., Lopez-Villalobos</w:t>
      </w:r>
      <w:r w:rsidR="00707963" w:rsidRPr="00781AD7">
        <w:rPr>
          <w:rFonts w:ascii="Times New Roman" w:hAnsi="Times New Roman" w:cs="Times New Roman"/>
          <w:sz w:val="20"/>
          <w:szCs w:val="20"/>
          <w:lang w:val="en-US"/>
        </w:rPr>
        <w:t xml:space="preserve"> N</w:t>
      </w:r>
      <w:r w:rsidR="0011193D" w:rsidRPr="00781AD7">
        <w:rPr>
          <w:rFonts w:ascii="Times New Roman" w:hAnsi="Times New Roman" w:cs="Times New Roman"/>
          <w:sz w:val="20"/>
          <w:szCs w:val="20"/>
          <w:lang w:val="en-US"/>
        </w:rPr>
        <w:t>.</w:t>
      </w:r>
      <w:r w:rsidR="0011193D">
        <w:rPr>
          <w:rFonts w:ascii="Times New Roman" w:hAnsi="Times New Roman" w:cs="Times New Roman"/>
          <w:sz w:val="20"/>
          <w:szCs w:val="20"/>
          <w:lang w:val="en-US"/>
        </w:rPr>
        <w:t xml:space="preserve"> and</w:t>
      </w:r>
      <w:r w:rsidR="0011193D"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Heins</w:t>
      </w:r>
      <w:r w:rsidR="00707963" w:rsidRPr="00781AD7">
        <w:rPr>
          <w:rFonts w:ascii="Times New Roman" w:hAnsi="Times New Roman" w:cs="Times New Roman"/>
          <w:sz w:val="20"/>
          <w:szCs w:val="20"/>
          <w:lang w:val="en-US"/>
        </w:rPr>
        <w:t xml:space="preserve"> B. J</w:t>
      </w:r>
      <w:r w:rsidRPr="00781AD7">
        <w:rPr>
          <w:rFonts w:ascii="Times New Roman" w:hAnsi="Times New Roman" w:cs="Times New Roman"/>
          <w:sz w:val="20"/>
          <w:szCs w:val="20"/>
          <w:lang w:val="en-US"/>
        </w:rPr>
        <w:t xml:space="preserve">. (2014) Crossbreeding: implications for dairy cow fertility and survival. </w:t>
      </w:r>
      <w:hyperlink r:id="rId8" w:tooltip="Animal : an international journal of animal bioscience." w:history="1">
        <w:r w:rsidRPr="00781AD7">
          <w:rPr>
            <w:rFonts w:ascii="Times New Roman" w:hAnsi="Times New Roman" w:cs="Times New Roman"/>
            <w:i/>
            <w:sz w:val="20"/>
            <w:szCs w:val="20"/>
            <w:lang w:val="en-US"/>
          </w:rPr>
          <w:t>Animal</w:t>
        </w:r>
      </w:hyperlink>
      <w:r w:rsidRPr="00781AD7">
        <w:rPr>
          <w:rFonts w:ascii="Times New Roman" w:hAnsi="Times New Roman" w:cs="Times New Roman"/>
          <w:sz w:val="20"/>
          <w:szCs w:val="20"/>
          <w:lang w:val="en-US"/>
        </w:rPr>
        <w:t xml:space="preserve"> 8: </w:t>
      </w:r>
      <w:r w:rsidR="00852697">
        <w:rPr>
          <w:rFonts w:ascii="Times New Roman" w:hAnsi="Times New Roman" w:cs="Times New Roman"/>
          <w:sz w:val="20"/>
          <w:szCs w:val="20"/>
          <w:lang w:val="en-US"/>
        </w:rPr>
        <w:t>s1,</w:t>
      </w:r>
      <w:r w:rsidRPr="00781AD7">
        <w:rPr>
          <w:rFonts w:ascii="Times New Roman" w:hAnsi="Times New Roman" w:cs="Times New Roman"/>
          <w:sz w:val="20"/>
          <w:szCs w:val="20"/>
          <w:lang w:val="en-US"/>
        </w:rPr>
        <w:t>122-33.</w:t>
      </w:r>
    </w:p>
    <w:p w14:paraId="2060B464" w14:textId="5110AE52" w:rsidR="002B1753" w:rsidRPr="00781AD7" w:rsidRDefault="002B1753"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Buckley F., Holmes </w:t>
      </w:r>
      <w:r w:rsidR="0052538E" w:rsidRPr="00781AD7">
        <w:rPr>
          <w:rFonts w:ascii="Times New Roman" w:hAnsi="Times New Roman" w:cs="Times New Roman"/>
          <w:sz w:val="20"/>
          <w:szCs w:val="20"/>
          <w:lang w:val="en-US"/>
        </w:rPr>
        <w:t xml:space="preserve">C. </w:t>
      </w:r>
      <w:r w:rsidR="004A59DF"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Keane </w:t>
      </w:r>
      <w:r w:rsidR="0052538E" w:rsidRPr="00781AD7">
        <w:rPr>
          <w:rFonts w:ascii="Times New Roman" w:hAnsi="Times New Roman" w:cs="Times New Roman"/>
          <w:sz w:val="20"/>
          <w:szCs w:val="20"/>
          <w:lang w:val="en-US"/>
        </w:rPr>
        <w:t xml:space="preserve">G. </w:t>
      </w:r>
      <w:r w:rsidRPr="00781AD7">
        <w:rPr>
          <w:rFonts w:ascii="Times New Roman" w:hAnsi="Times New Roman" w:cs="Times New Roman"/>
          <w:sz w:val="20"/>
          <w:szCs w:val="20"/>
          <w:lang w:val="en-US"/>
        </w:rPr>
        <w:t xml:space="preserve">(2005) Genetic characteristics required in dairy and beef cattle for temperate grazing systems. </w:t>
      </w:r>
      <w:r w:rsidRPr="00781AD7">
        <w:rPr>
          <w:rFonts w:ascii="Times New Roman" w:hAnsi="Times New Roman" w:cs="Times New Roman"/>
          <w:i/>
          <w:sz w:val="20"/>
          <w:szCs w:val="20"/>
          <w:lang w:val="en-US"/>
        </w:rPr>
        <w:t>XX International Grassland Congress,</w:t>
      </w:r>
      <w:r w:rsidRPr="00852697">
        <w:rPr>
          <w:rFonts w:ascii="Times New Roman" w:hAnsi="Times New Roman" w:cs="Times New Roman"/>
          <w:sz w:val="20"/>
          <w:szCs w:val="20"/>
          <w:lang w:val="en-US"/>
        </w:rPr>
        <w:t xml:space="preserve"> Cork Satellite Meeting, July 3-5</w:t>
      </w:r>
      <w:r w:rsidR="00601851" w:rsidRPr="00852697">
        <w:rPr>
          <w:rFonts w:ascii="Times New Roman" w:hAnsi="Times New Roman" w:cs="Times New Roman"/>
          <w:sz w:val="20"/>
          <w:szCs w:val="20"/>
          <w:lang w:val="en-US"/>
        </w:rPr>
        <w:t>,</w:t>
      </w:r>
      <w:r w:rsidR="00601851" w:rsidRPr="00781AD7">
        <w:rPr>
          <w:rFonts w:ascii="Times New Roman" w:hAnsi="Times New Roman" w:cs="Times New Roman"/>
          <w:sz w:val="20"/>
          <w:szCs w:val="20"/>
          <w:lang w:val="en-US"/>
        </w:rPr>
        <w:t xml:space="preserve"> 61-75</w:t>
      </w:r>
      <w:r w:rsidRPr="00781AD7">
        <w:rPr>
          <w:rFonts w:ascii="Times New Roman" w:hAnsi="Times New Roman" w:cs="Times New Roman"/>
          <w:sz w:val="20"/>
          <w:szCs w:val="20"/>
          <w:lang w:val="en-US"/>
        </w:rPr>
        <w:t>.</w:t>
      </w:r>
    </w:p>
    <w:p w14:paraId="3F63E3BB" w14:textId="02C8A4E0" w:rsidR="004261D7" w:rsidRPr="00781AD7" w:rsidRDefault="004261D7"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Buckley F., O’Sulli</w:t>
      </w:r>
      <w:r w:rsidR="007A1385" w:rsidRPr="00781AD7">
        <w:rPr>
          <w:rFonts w:ascii="Times New Roman" w:hAnsi="Times New Roman" w:cs="Times New Roman"/>
          <w:sz w:val="20"/>
          <w:szCs w:val="20"/>
          <w:lang w:val="en-US"/>
        </w:rPr>
        <w:t>van M., McParland S., Lahart B. and</w:t>
      </w:r>
      <w:r w:rsidRPr="00781AD7">
        <w:rPr>
          <w:rFonts w:ascii="Times New Roman" w:hAnsi="Times New Roman" w:cs="Times New Roman"/>
          <w:sz w:val="20"/>
          <w:szCs w:val="20"/>
          <w:lang w:val="en-US"/>
        </w:rPr>
        <w:t xml:space="preserve"> Shalloo L. (2017) Teagasc’s Next Generation dairy herd – proofing the EBI. In </w:t>
      </w:r>
      <w:r w:rsidRPr="00781AD7">
        <w:rPr>
          <w:rFonts w:ascii="Times New Roman" w:hAnsi="Times New Roman" w:cs="Times New Roman"/>
          <w:i/>
          <w:sz w:val="20"/>
          <w:szCs w:val="20"/>
          <w:lang w:val="en-US"/>
        </w:rPr>
        <w:t>Irish Da</w:t>
      </w:r>
      <w:r w:rsidR="00386188" w:rsidRPr="00781AD7">
        <w:rPr>
          <w:rFonts w:ascii="Times New Roman" w:hAnsi="Times New Roman" w:cs="Times New Roman"/>
          <w:i/>
          <w:sz w:val="20"/>
          <w:szCs w:val="20"/>
          <w:lang w:val="en-US"/>
        </w:rPr>
        <w:t>i</w:t>
      </w:r>
      <w:r w:rsidRPr="00781AD7">
        <w:rPr>
          <w:rFonts w:ascii="Times New Roman" w:hAnsi="Times New Roman" w:cs="Times New Roman"/>
          <w:i/>
          <w:sz w:val="20"/>
          <w:szCs w:val="20"/>
          <w:lang w:val="en-US"/>
        </w:rPr>
        <w:t>r</w:t>
      </w:r>
      <w:r w:rsidR="00386188" w:rsidRPr="00781AD7">
        <w:rPr>
          <w:rFonts w:ascii="Times New Roman" w:hAnsi="Times New Roman" w:cs="Times New Roman"/>
          <w:i/>
          <w:sz w:val="20"/>
          <w:szCs w:val="20"/>
          <w:lang w:val="en-US"/>
        </w:rPr>
        <w:t>y</w:t>
      </w:r>
      <w:r w:rsidRPr="00781AD7">
        <w:rPr>
          <w:rFonts w:ascii="Times New Roman" w:hAnsi="Times New Roman" w:cs="Times New Roman"/>
          <w:i/>
          <w:sz w:val="20"/>
          <w:szCs w:val="20"/>
          <w:lang w:val="en-US"/>
        </w:rPr>
        <w:t xml:space="preserve">ing </w:t>
      </w:r>
      <w:r w:rsidR="00386188" w:rsidRPr="00781AD7">
        <w:rPr>
          <w:rFonts w:ascii="Times New Roman" w:hAnsi="Times New Roman" w:cs="Times New Roman"/>
          <w:i/>
          <w:sz w:val="20"/>
          <w:szCs w:val="20"/>
          <w:lang w:val="en-US"/>
        </w:rPr>
        <w:t>–</w:t>
      </w:r>
      <w:r w:rsidRPr="00781AD7">
        <w:rPr>
          <w:rFonts w:ascii="Times New Roman" w:hAnsi="Times New Roman" w:cs="Times New Roman"/>
          <w:i/>
          <w:sz w:val="20"/>
          <w:szCs w:val="20"/>
          <w:lang w:val="en-US"/>
        </w:rPr>
        <w:t xml:space="preserve"> </w:t>
      </w:r>
      <w:r w:rsidR="00386188" w:rsidRPr="00781AD7">
        <w:rPr>
          <w:rFonts w:ascii="Times New Roman" w:hAnsi="Times New Roman" w:cs="Times New Roman"/>
          <w:i/>
          <w:sz w:val="20"/>
          <w:szCs w:val="20"/>
          <w:lang w:val="en-US"/>
        </w:rPr>
        <w:t>Resilient Technologies</w:t>
      </w:r>
      <w:r w:rsidR="00BF3313" w:rsidRPr="00781AD7">
        <w:rPr>
          <w:rFonts w:ascii="Times New Roman" w:hAnsi="Times New Roman" w:cs="Times New Roman"/>
          <w:i/>
          <w:sz w:val="20"/>
          <w:szCs w:val="20"/>
          <w:lang w:val="en-US"/>
        </w:rPr>
        <w:t>, Moorepark ’17 Open day</w:t>
      </w:r>
      <w:r w:rsidR="00BF3313" w:rsidRPr="00781AD7">
        <w:rPr>
          <w:rFonts w:ascii="Times New Roman" w:hAnsi="Times New Roman" w:cs="Times New Roman"/>
          <w:sz w:val="20"/>
          <w:szCs w:val="20"/>
          <w:lang w:val="en-US"/>
        </w:rPr>
        <w:t xml:space="preserve"> 4th July,</w:t>
      </w:r>
      <w:r w:rsidR="00386188"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90-91</w:t>
      </w:r>
      <w:r w:rsidR="00F96478" w:rsidRPr="00781AD7">
        <w:rPr>
          <w:rFonts w:ascii="Times New Roman" w:hAnsi="Times New Roman" w:cs="Times New Roman"/>
          <w:sz w:val="20"/>
          <w:szCs w:val="20"/>
          <w:lang w:val="en-US"/>
        </w:rPr>
        <w:t>. https://www.teagasc.ie/media/website/publications/2017/Teagasc-Moorepark2017-Booklet.pdf</w:t>
      </w:r>
    </w:p>
    <w:p w14:paraId="68DA35DA" w14:textId="77777777" w:rsidR="00B65068" w:rsidRPr="00781AD7" w:rsidRDefault="00B65068"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Butler S. (2014) Nutritional management to optimize fertility of dairy cows in p</w:t>
      </w:r>
      <w:r w:rsidR="00EE3230" w:rsidRPr="00781AD7">
        <w:rPr>
          <w:rFonts w:ascii="Times New Roman" w:hAnsi="Times New Roman" w:cs="Times New Roman"/>
          <w:sz w:val="20"/>
          <w:szCs w:val="20"/>
          <w:lang w:val="en-US"/>
        </w:rPr>
        <w:t xml:space="preserve">asture-based systems. </w:t>
      </w:r>
      <w:r w:rsidR="00EE3230" w:rsidRPr="00781AD7">
        <w:rPr>
          <w:rFonts w:ascii="Times New Roman" w:hAnsi="Times New Roman" w:cs="Times New Roman"/>
          <w:i/>
          <w:sz w:val="20"/>
          <w:szCs w:val="20"/>
          <w:lang w:val="en-US"/>
        </w:rPr>
        <w:t>Animal</w:t>
      </w:r>
      <w:r w:rsidR="00EE3230" w:rsidRPr="00781AD7">
        <w:rPr>
          <w:rFonts w:ascii="Times New Roman" w:hAnsi="Times New Roman" w:cs="Times New Roman"/>
          <w:sz w:val="20"/>
          <w:szCs w:val="20"/>
          <w:lang w:val="en-US"/>
        </w:rPr>
        <w:t xml:space="preserve"> 8:</w:t>
      </w:r>
      <w:r w:rsidRPr="00781AD7">
        <w:rPr>
          <w:rFonts w:ascii="Times New Roman" w:hAnsi="Times New Roman" w:cs="Times New Roman"/>
          <w:sz w:val="20"/>
          <w:szCs w:val="20"/>
          <w:lang w:val="en-US"/>
        </w:rPr>
        <w:t>s1, 15-26.</w:t>
      </w:r>
    </w:p>
    <w:p w14:paraId="385EE42D" w14:textId="3D631BF6" w:rsidR="00616088" w:rsidRPr="00781AD7" w:rsidRDefault="00616088"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Cardoso C.S., Hötzel</w:t>
      </w:r>
      <w:r w:rsidR="00AB386D" w:rsidRPr="00781AD7">
        <w:rPr>
          <w:rFonts w:ascii="Times New Roman" w:hAnsi="Times New Roman" w:cs="Times New Roman"/>
          <w:sz w:val="20"/>
          <w:szCs w:val="20"/>
          <w:lang w:val="en-US"/>
        </w:rPr>
        <w:t xml:space="preserve"> M.J., Weary D.M., Robbins J.A. </w:t>
      </w:r>
      <w:r w:rsidR="004A59DF"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von Keyserlingk M.A.G. (2016) Imagining the ideal dairy farm. </w:t>
      </w:r>
      <w:r w:rsidRPr="00781AD7">
        <w:rPr>
          <w:rFonts w:ascii="Times New Roman" w:hAnsi="Times New Roman" w:cs="Times New Roman"/>
          <w:i/>
          <w:sz w:val="20"/>
          <w:szCs w:val="20"/>
        </w:rPr>
        <w:t>Journal of Dairy Science</w:t>
      </w:r>
      <w:r w:rsidRPr="00781AD7">
        <w:rPr>
          <w:rFonts w:ascii="Times New Roman" w:hAnsi="Times New Roman" w:cs="Times New Roman"/>
          <w:sz w:val="20"/>
          <w:szCs w:val="20"/>
        </w:rPr>
        <w:t xml:space="preserve"> 99, 1663-1671</w:t>
      </w:r>
      <w:r w:rsidR="00F306C6" w:rsidRPr="00781AD7">
        <w:rPr>
          <w:rFonts w:ascii="Times New Roman" w:hAnsi="Times New Roman" w:cs="Times New Roman"/>
          <w:sz w:val="20"/>
          <w:szCs w:val="20"/>
        </w:rPr>
        <w:t>.</w:t>
      </w:r>
    </w:p>
    <w:p w14:paraId="4782F481" w14:textId="7F1004C6" w:rsidR="004929F9" w:rsidRPr="00781AD7" w:rsidRDefault="004929F9"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rPr>
        <w:t>Cloet E., Blanc F., Ollion E.</w:t>
      </w:r>
      <w:r w:rsidR="00AA6D4F" w:rsidRPr="00781AD7">
        <w:rPr>
          <w:rFonts w:ascii="Times New Roman" w:hAnsi="Times New Roman" w:cs="Times New Roman"/>
          <w:sz w:val="20"/>
          <w:szCs w:val="20"/>
        </w:rPr>
        <w:t xml:space="preserve"> and</w:t>
      </w:r>
      <w:r w:rsidRPr="00781AD7">
        <w:rPr>
          <w:rFonts w:ascii="Times New Roman" w:hAnsi="Times New Roman" w:cs="Times New Roman"/>
          <w:sz w:val="20"/>
          <w:szCs w:val="20"/>
        </w:rPr>
        <w:t xml:space="preserve"> Delaby L. (2015) La robustesse des vaches laitières : Une approche basée sur les compromis entre fonctions biologiques et perspectives de valorisation dans les schémas de sélection génétique, Mémoire de fin d’études, ISA Lille, 80 pages.</w:t>
      </w:r>
    </w:p>
    <w:p w14:paraId="1DAA892B" w14:textId="0A73B23A" w:rsidR="00B20F73" w:rsidRPr="00781AD7" w:rsidRDefault="00B20F73"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Coffey E.L., Horan B., Evans R.D.</w:t>
      </w:r>
      <w:r w:rsidR="00707963"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Berry D.P. (2016) Milk production and fertility performance of Holstein, Friesian, and Jersey purebred cows and their respective crosses in seasonal-calving commercial farms. </w:t>
      </w:r>
      <w:r w:rsidRPr="00781AD7">
        <w:rPr>
          <w:rFonts w:ascii="Times New Roman" w:hAnsi="Times New Roman" w:cs="Times New Roman"/>
          <w:i/>
          <w:sz w:val="20"/>
          <w:szCs w:val="20"/>
          <w:lang w:val="en-US"/>
        </w:rPr>
        <w:t>Journal of Dairy Science</w:t>
      </w:r>
      <w:r w:rsidRPr="00781AD7">
        <w:rPr>
          <w:rFonts w:ascii="Times New Roman" w:hAnsi="Times New Roman" w:cs="Times New Roman"/>
          <w:sz w:val="20"/>
          <w:szCs w:val="20"/>
          <w:lang w:val="en-US"/>
        </w:rPr>
        <w:t xml:space="preserve"> 99, 5681-5689</w:t>
      </w:r>
      <w:r w:rsidR="0011193D">
        <w:rPr>
          <w:rFonts w:ascii="Times New Roman" w:hAnsi="Times New Roman" w:cs="Times New Roman"/>
          <w:sz w:val="20"/>
          <w:szCs w:val="20"/>
          <w:lang w:val="en-US"/>
        </w:rPr>
        <w:t>.</w:t>
      </w:r>
    </w:p>
    <w:p w14:paraId="0ADF3D42" w14:textId="75A2D732" w:rsidR="00004D45" w:rsidRPr="00781AD7" w:rsidRDefault="00004D45"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lastRenderedPageBreak/>
        <w:t xml:space="preserve">Coop I.E. (1966) Effect of flushing on reproductive performance of ewes. </w:t>
      </w:r>
      <w:r w:rsidRPr="00282D78">
        <w:rPr>
          <w:rFonts w:ascii="Times New Roman" w:hAnsi="Times New Roman" w:cs="Times New Roman"/>
          <w:i/>
          <w:sz w:val="20"/>
          <w:szCs w:val="20"/>
          <w:lang w:val="en-US"/>
        </w:rPr>
        <w:t>Journal of Agricultural Science</w:t>
      </w:r>
      <w:r w:rsidRPr="00781AD7">
        <w:rPr>
          <w:rFonts w:ascii="Times New Roman" w:hAnsi="Times New Roman" w:cs="Times New Roman"/>
          <w:sz w:val="20"/>
          <w:szCs w:val="20"/>
          <w:lang w:val="en-US"/>
        </w:rPr>
        <w:t xml:space="preserve"> 67, 305-323.</w:t>
      </w:r>
    </w:p>
    <w:p w14:paraId="3228CBC5" w14:textId="73F7A711" w:rsidR="00DB6BBE" w:rsidRPr="00781AD7" w:rsidRDefault="00411B51"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Dawson L.E.R and</w:t>
      </w:r>
      <w:r w:rsidR="00DB6BBE" w:rsidRPr="00781AD7">
        <w:rPr>
          <w:rFonts w:ascii="Times New Roman" w:hAnsi="Times New Roman" w:cs="Times New Roman"/>
          <w:sz w:val="20"/>
          <w:szCs w:val="20"/>
          <w:lang w:val="en-US"/>
        </w:rPr>
        <w:t xml:space="preserve"> Carson A.F. (2002) Effects of crossbred ewe genotype and ram genotype on ewe prolificacy, lamb viability and lamb output in the lowland sector, </w:t>
      </w:r>
      <w:r w:rsidR="00DB6BBE" w:rsidRPr="00781AD7">
        <w:rPr>
          <w:rFonts w:ascii="Times New Roman" w:hAnsi="Times New Roman" w:cs="Times New Roman"/>
          <w:i/>
          <w:sz w:val="20"/>
          <w:szCs w:val="20"/>
          <w:lang w:val="en-US"/>
        </w:rPr>
        <w:t>Journal of Agricultural Science, Cambridge</w:t>
      </w:r>
      <w:r w:rsidR="00DB6BBE" w:rsidRPr="00781AD7">
        <w:rPr>
          <w:rFonts w:ascii="Times New Roman" w:hAnsi="Times New Roman" w:cs="Times New Roman"/>
          <w:sz w:val="20"/>
          <w:szCs w:val="20"/>
          <w:lang w:val="en-US"/>
        </w:rPr>
        <w:t xml:space="preserve"> 139, 169-181</w:t>
      </w:r>
    </w:p>
    <w:p w14:paraId="74DB2718" w14:textId="03267ED9" w:rsidR="000B014B" w:rsidRPr="00781AD7" w:rsidRDefault="000B014B"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Delaby L., Horan B., O’Donovan M., Gallard Y</w:t>
      </w:r>
      <w:r w:rsidR="0011193D" w:rsidRPr="00781AD7">
        <w:rPr>
          <w:rFonts w:ascii="Times New Roman" w:hAnsi="Times New Roman" w:cs="Times New Roman"/>
          <w:sz w:val="20"/>
          <w:szCs w:val="20"/>
          <w:lang w:val="en-US"/>
        </w:rPr>
        <w:t>.</w:t>
      </w:r>
      <w:r w:rsidR="0011193D">
        <w:rPr>
          <w:rFonts w:ascii="Times New Roman" w:hAnsi="Times New Roman" w:cs="Times New Roman"/>
          <w:sz w:val="20"/>
          <w:szCs w:val="20"/>
          <w:lang w:val="en-US"/>
        </w:rPr>
        <w:t xml:space="preserve"> and</w:t>
      </w:r>
      <w:r w:rsidR="0011193D"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Peyraud J.L. (2010) Are high genetic merit dairy cows compatible with low input grazing system?,</w:t>
      </w:r>
      <w:r w:rsidR="00911591" w:rsidRPr="00781AD7">
        <w:rPr>
          <w:rFonts w:ascii="Times New Roman" w:hAnsi="Times New Roman" w:cs="Times New Roman"/>
          <w:i/>
          <w:sz w:val="20"/>
          <w:szCs w:val="20"/>
          <w:lang w:val="en-US"/>
        </w:rPr>
        <w:t xml:space="preserve"> Grassland Science in Europe </w:t>
      </w:r>
      <w:r w:rsidR="00911591" w:rsidRPr="00781AD7">
        <w:rPr>
          <w:rFonts w:ascii="Times New Roman" w:hAnsi="Times New Roman" w:cs="Times New Roman"/>
          <w:sz w:val="20"/>
          <w:szCs w:val="20"/>
          <w:lang w:val="en-US"/>
        </w:rPr>
        <w:t>15,</w:t>
      </w:r>
      <w:r w:rsidRPr="00781AD7">
        <w:rPr>
          <w:rFonts w:ascii="Times New Roman" w:hAnsi="Times New Roman" w:cs="Times New Roman"/>
          <w:sz w:val="20"/>
          <w:szCs w:val="20"/>
          <w:lang w:val="en-US"/>
        </w:rPr>
        <w:t xml:space="preserve"> 928-930.</w:t>
      </w:r>
    </w:p>
    <w:p w14:paraId="0A9B9262" w14:textId="3561F7FF" w:rsidR="003B5B8E" w:rsidRPr="00781AD7" w:rsidRDefault="003B5B8E"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Delaby L.</w:t>
      </w:r>
      <w:r w:rsidR="0011193D">
        <w:rPr>
          <w:rFonts w:ascii="Times New Roman" w:hAnsi="Times New Roman" w:cs="Times New Roman"/>
          <w:sz w:val="20"/>
          <w:szCs w:val="20"/>
          <w:lang w:val="en-US"/>
        </w:rPr>
        <w:t xml:space="preserve"> </w:t>
      </w:r>
      <w:r w:rsidR="00C21C28"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Horan B. (2017) Improved efficiency in temperate grass based dairy systems. </w:t>
      </w:r>
      <w:r w:rsidRPr="004138F5">
        <w:rPr>
          <w:rFonts w:ascii="Times New Roman" w:hAnsi="Times New Roman" w:cs="Times New Roman"/>
          <w:sz w:val="20"/>
          <w:szCs w:val="20"/>
          <w:lang w:val="es-ES"/>
        </w:rPr>
        <w:t xml:space="preserve">In </w:t>
      </w:r>
      <w:r w:rsidRPr="004138F5">
        <w:rPr>
          <w:rFonts w:ascii="Times New Roman" w:hAnsi="Times New Roman" w:cs="Times New Roman"/>
          <w:i/>
          <w:sz w:val="20"/>
          <w:szCs w:val="20"/>
          <w:lang w:val="es-ES"/>
        </w:rPr>
        <w:t>Proceedings of the 54ª Reunião Anual da Sociedade Brasileira de Zootecnia</w:t>
      </w:r>
      <w:r w:rsidRPr="004138F5">
        <w:rPr>
          <w:rFonts w:ascii="Times New Roman" w:hAnsi="Times New Roman" w:cs="Times New Roman"/>
          <w:sz w:val="20"/>
          <w:szCs w:val="20"/>
          <w:lang w:val="es-ES"/>
        </w:rPr>
        <w:t xml:space="preserve">, 24 a 28 de Julho de 2017 – Foz do Iguaçu – Brasil. </w:t>
      </w:r>
      <w:r w:rsidRPr="00781AD7">
        <w:rPr>
          <w:rFonts w:ascii="Times New Roman" w:hAnsi="Times New Roman" w:cs="Times New Roman"/>
          <w:sz w:val="20"/>
          <w:szCs w:val="20"/>
        </w:rPr>
        <w:t>ISSN 1983-4357, 133-145</w:t>
      </w:r>
      <w:r w:rsidR="0011193D">
        <w:rPr>
          <w:rFonts w:ascii="Times New Roman" w:hAnsi="Times New Roman" w:cs="Times New Roman"/>
          <w:sz w:val="20"/>
          <w:szCs w:val="20"/>
        </w:rPr>
        <w:t>.</w:t>
      </w:r>
    </w:p>
    <w:p w14:paraId="21F20673" w14:textId="622FCBC5" w:rsidR="00E53823" w:rsidRPr="00781AD7" w:rsidRDefault="00E53823"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rPr>
        <w:t>Delagarde R., Prache S., D’Hour P.</w:t>
      </w:r>
      <w:r w:rsidR="00586EEC" w:rsidRPr="00781AD7">
        <w:rPr>
          <w:rFonts w:ascii="Times New Roman" w:hAnsi="Times New Roman" w:cs="Times New Roman"/>
          <w:sz w:val="20"/>
          <w:szCs w:val="20"/>
        </w:rPr>
        <w:t xml:space="preserve"> </w:t>
      </w:r>
      <w:r w:rsidR="006A654F" w:rsidRPr="00781AD7">
        <w:rPr>
          <w:rFonts w:ascii="Times New Roman" w:hAnsi="Times New Roman" w:cs="Times New Roman"/>
          <w:sz w:val="20"/>
          <w:szCs w:val="20"/>
        </w:rPr>
        <w:t>and</w:t>
      </w:r>
      <w:r w:rsidRPr="00781AD7">
        <w:rPr>
          <w:rFonts w:ascii="Times New Roman" w:hAnsi="Times New Roman" w:cs="Times New Roman"/>
          <w:sz w:val="20"/>
          <w:szCs w:val="20"/>
        </w:rPr>
        <w:t xml:space="preserve"> Petit M. (2001) Ingestion de l’herbe par les ruminants au pâturage.</w:t>
      </w:r>
      <w:r w:rsidRPr="00781AD7">
        <w:rPr>
          <w:rFonts w:ascii="Times New Roman" w:hAnsi="Times New Roman" w:cs="Times New Roman"/>
          <w:i/>
          <w:sz w:val="20"/>
          <w:szCs w:val="20"/>
        </w:rPr>
        <w:t xml:space="preserve"> </w:t>
      </w:r>
      <w:r w:rsidRPr="00781AD7">
        <w:rPr>
          <w:rFonts w:ascii="Times New Roman" w:hAnsi="Times New Roman" w:cs="Times New Roman"/>
          <w:i/>
          <w:sz w:val="20"/>
          <w:szCs w:val="20"/>
          <w:lang w:val="en-US"/>
        </w:rPr>
        <w:t>Fourrages</w:t>
      </w:r>
      <w:r w:rsidRPr="00781AD7">
        <w:rPr>
          <w:rFonts w:ascii="Times New Roman" w:hAnsi="Times New Roman" w:cs="Times New Roman"/>
          <w:sz w:val="20"/>
          <w:szCs w:val="20"/>
          <w:lang w:val="en-US"/>
        </w:rPr>
        <w:t xml:space="preserve"> 166, 189-212.</w:t>
      </w:r>
    </w:p>
    <w:p w14:paraId="36667277" w14:textId="4C5B5001" w:rsidR="00605B24" w:rsidRPr="00781AD7" w:rsidRDefault="006D2A92"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Dezetter C., </w:t>
      </w:r>
      <w:r w:rsidR="00605B24" w:rsidRPr="00781AD7">
        <w:rPr>
          <w:rFonts w:ascii="Times New Roman" w:hAnsi="Times New Roman" w:cs="Times New Roman"/>
          <w:sz w:val="20"/>
          <w:szCs w:val="20"/>
          <w:lang w:val="en-US"/>
        </w:rPr>
        <w:t>Leclerc H., Mattalia S., Barbat A., Boichard D.</w:t>
      </w:r>
      <w:r w:rsidR="00C91874" w:rsidRPr="00781AD7">
        <w:rPr>
          <w:rFonts w:ascii="Times New Roman" w:hAnsi="Times New Roman" w:cs="Times New Roman"/>
          <w:sz w:val="20"/>
          <w:szCs w:val="20"/>
          <w:lang w:val="en-US"/>
        </w:rPr>
        <w:t xml:space="preserve"> and</w:t>
      </w:r>
      <w:r w:rsidR="00605B24" w:rsidRPr="00781AD7">
        <w:rPr>
          <w:rFonts w:ascii="Times New Roman" w:hAnsi="Times New Roman" w:cs="Times New Roman"/>
          <w:sz w:val="20"/>
          <w:szCs w:val="20"/>
          <w:lang w:val="en-US"/>
        </w:rPr>
        <w:t xml:space="preserve"> Ducrocq V. (2015) Inbreeding and crossbreeding parameters for production and fertility traits in Holstein, Montbéliarde, and Normande cows. </w:t>
      </w:r>
      <w:r w:rsidR="00605B24" w:rsidRPr="00781AD7">
        <w:rPr>
          <w:rFonts w:ascii="Times New Roman" w:hAnsi="Times New Roman" w:cs="Times New Roman"/>
          <w:i/>
          <w:sz w:val="20"/>
          <w:szCs w:val="20"/>
          <w:lang w:val="en-US"/>
        </w:rPr>
        <w:t>Journal of Dairy Science</w:t>
      </w:r>
      <w:r w:rsidR="00605B24" w:rsidRPr="00781AD7">
        <w:rPr>
          <w:rFonts w:ascii="Times New Roman" w:hAnsi="Times New Roman" w:cs="Times New Roman"/>
          <w:sz w:val="20"/>
          <w:szCs w:val="20"/>
          <w:lang w:val="en-US"/>
        </w:rPr>
        <w:t xml:space="preserve"> 98, 4904-4913.</w:t>
      </w:r>
    </w:p>
    <w:p w14:paraId="31549492" w14:textId="76DCEAAC" w:rsidR="00CC56FC" w:rsidRPr="00781AD7" w:rsidRDefault="00CC56F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Dillon P. </w:t>
      </w:r>
      <w:r w:rsidR="006C1EAC"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2005</w:t>
      </w:r>
      <w:r w:rsidR="006C1EAC"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Achieving high DM intake from pasture with grazing dairy cows. In</w:t>
      </w:r>
      <w:r w:rsidR="0053558D" w:rsidRPr="00781AD7">
        <w:rPr>
          <w:rFonts w:ascii="Times New Roman" w:hAnsi="Times New Roman" w:cs="Times New Roman"/>
          <w:sz w:val="20"/>
          <w:szCs w:val="20"/>
          <w:lang w:val="en-US"/>
        </w:rPr>
        <w:t>: Dijkstra J., Taminga S., Bogers R.T. and Elgersma A. (eds),</w:t>
      </w:r>
      <w:r w:rsidRPr="00781AD7">
        <w:rPr>
          <w:rFonts w:ascii="Times New Roman" w:hAnsi="Times New Roman" w:cs="Times New Roman"/>
          <w:sz w:val="20"/>
          <w:szCs w:val="20"/>
          <w:lang w:val="en-US"/>
        </w:rPr>
        <w:t xml:space="preserve"> </w:t>
      </w:r>
      <w:r w:rsidRPr="00781AD7">
        <w:rPr>
          <w:rFonts w:ascii="Times New Roman" w:hAnsi="Times New Roman" w:cs="Times New Roman"/>
          <w:i/>
          <w:sz w:val="20"/>
          <w:szCs w:val="20"/>
          <w:lang w:val="en-US"/>
        </w:rPr>
        <w:t xml:space="preserve">Fresh herbage for dairy cattle: the </w:t>
      </w:r>
      <w:r w:rsidR="006C1EAC" w:rsidRPr="00781AD7">
        <w:rPr>
          <w:rFonts w:ascii="Times New Roman" w:hAnsi="Times New Roman" w:cs="Times New Roman"/>
          <w:i/>
          <w:sz w:val="20"/>
          <w:szCs w:val="20"/>
          <w:lang w:val="en-US"/>
        </w:rPr>
        <w:t>key to a sustainable food chain</w:t>
      </w:r>
      <w:r w:rsidR="006C1EAC"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Proceedings of the Frontis Workshop on fresh herbage for dairy cattle</w:t>
      </w:r>
      <w:r w:rsidR="006C1EAC"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Wageningen, The Netherlands: Wage</w:t>
      </w:r>
      <w:r w:rsidR="006C1EAC" w:rsidRPr="00781AD7">
        <w:rPr>
          <w:rFonts w:ascii="Times New Roman" w:hAnsi="Times New Roman" w:cs="Times New Roman"/>
          <w:sz w:val="20"/>
          <w:szCs w:val="20"/>
          <w:lang w:val="en-US"/>
        </w:rPr>
        <w:t>ningen Agricultural University, 1-26.</w:t>
      </w:r>
    </w:p>
    <w:p w14:paraId="6AABAEFE" w14:textId="4BCC730D" w:rsidR="00AE750E" w:rsidRPr="00781AD7" w:rsidRDefault="00AE750E"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Dillon P., Berry D.P., Evans R.D., Buckley F.</w:t>
      </w:r>
      <w:r w:rsidR="007642CA"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Horan B. (2006) Consequences of genetic selection for increased milk production in European seasonal pasture based systems of milk production. </w:t>
      </w:r>
      <w:r w:rsidRPr="00781AD7">
        <w:rPr>
          <w:rFonts w:ascii="Times New Roman" w:hAnsi="Times New Roman" w:cs="Times New Roman"/>
          <w:i/>
          <w:sz w:val="20"/>
          <w:szCs w:val="20"/>
          <w:lang w:val="en-US"/>
        </w:rPr>
        <w:t>Livestock Science</w:t>
      </w:r>
      <w:r w:rsidRPr="00781AD7">
        <w:rPr>
          <w:rFonts w:ascii="Times New Roman" w:hAnsi="Times New Roman" w:cs="Times New Roman"/>
          <w:sz w:val="20"/>
          <w:szCs w:val="20"/>
          <w:lang w:val="en-US"/>
        </w:rPr>
        <w:t xml:space="preserve"> 99, 141-158.</w:t>
      </w:r>
    </w:p>
    <w:p w14:paraId="607088F8" w14:textId="7C575251" w:rsidR="009D47E4" w:rsidRPr="00781AD7" w:rsidRDefault="008969AF"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Earle E., McHugh N., Boland T. and</w:t>
      </w:r>
      <w:r w:rsidR="009D47E4" w:rsidRPr="00781AD7">
        <w:rPr>
          <w:rFonts w:ascii="Times New Roman" w:hAnsi="Times New Roman" w:cs="Times New Roman"/>
          <w:sz w:val="20"/>
          <w:szCs w:val="20"/>
          <w:lang w:val="en-US"/>
        </w:rPr>
        <w:t xml:space="preserve"> Creighton P. (2017</w:t>
      </w:r>
      <w:r w:rsidR="00CD161A" w:rsidRPr="00781AD7">
        <w:rPr>
          <w:rFonts w:ascii="Times New Roman" w:hAnsi="Times New Roman" w:cs="Times New Roman"/>
          <w:sz w:val="20"/>
          <w:szCs w:val="20"/>
          <w:lang w:val="en-US"/>
        </w:rPr>
        <w:t>a</w:t>
      </w:r>
      <w:r w:rsidR="009D47E4" w:rsidRPr="00781AD7">
        <w:rPr>
          <w:rFonts w:ascii="Times New Roman" w:hAnsi="Times New Roman" w:cs="Times New Roman"/>
          <w:sz w:val="20"/>
          <w:szCs w:val="20"/>
          <w:lang w:val="en-US"/>
        </w:rPr>
        <w:t xml:space="preserve">) Effect of ewe prolificacy potential and stocking rate on ewe and lamb performance in a grass-based lamb production system. </w:t>
      </w:r>
      <w:r w:rsidR="004031A2" w:rsidRPr="00781AD7">
        <w:rPr>
          <w:rFonts w:ascii="Times New Roman" w:hAnsi="Times New Roman" w:cs="Times New Roman"/>
          <w:i/>
          <w:sz w:val="20"/>
          <w:szCs w:val="20"/>
          <w:lang w:val="en-US"/>
        </w:rPr>
        <w:t>Journal of Animal Science</w:t>
      </w:r>
      <w:r w:rsidR="009D47E4" w:rsidRPr="00781AD7">
        <w:rPr>
          <w:rFonts w:ascii="Times New Roman" w:hAnsi="Times New Roman" w:cs="Times New Roman"/>
          <w:sz w:val="20"/>
          <w:szCs w:val="20"/>
          <w:lang w:val="en-US"/>
        </w:rPr>
        <w:t xml:space="preserve"> 95, 154-164.</w:t>
      </w:r>
    </w:p>
    <w:p w14:paraId="2FC10847" w14:textId="08191695" w:rsidR="00734E92" w:rsidRPr="00781AD7" w:rsidRDefault="00734E92"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Earle E., Boland T., McHugh N.</w:t>
      </w:r>
      <w:r w:rsidR="00411B51"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Creighton P. (2017b) Measures of lamb production efficiency in a temperate grass-based system differing in ewe prolificacy potential and stocking rate. </w:t>
      </w:r>
      <w:r w:rsidRPr="00781AD7">
        <w:rPr>
          <w:rFonts w:ascii="Times New Roman" w:hAnsi="Times New Roman" w:cs="Times New Roman"/>
          <w:i/>
          <w:sz w:val="20"/>
          <w:szCs w:val="20"/>
          <w:lang w:val="en-US"/>
        </w:rPr>
        <w:t xml:space="preserve">Journal of Animal Science </w:t>
      </w:r>
      <w:r w:rsidRPr="00781AD7">
        <w:rPr>
          <w:rFonts w:ascii="Times New Roman" w:hAnsi="Times New Roman" w:cs="Times New Roman"/>
          <w:sz w:val="20"/>
          <w:szCs w:val="20"/>
          <w:lang w:val="en-US"/>
        </w:rPr>
        <w:t>95, 3504-3512.</w:t>
      </w:r>
    </w:p>
    <w:p w14:paraId="6F36D103" w14:textId="1423D043" w:rsidR="00A74187" w:rsidRPr="00781AD7" w:rsidRDefault="009A2BFE"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Esslemont R.J.</w:t>
      </w:r>
      <w:r w:rsidR="00AB2120" w:rsidRPr="00781AD7">
        <w:rPr>
          <w:rFonts w:ascii="Times New Roman" w:hAnsi="Times New Roman" w:cs="Times New Roman"/>
          <w:sz w:val="20"/>
          <w:szCs w:val="20"/>
          <w:lang w:val="en-US"/>
        </w:rPr>
        <w:t xml:space="preserve"> and Peeler</w:t>
      </w:r>
      <w:r w:rsidRPr="00781AD7">
        <w:rPr>
          <w:rFonts w:ascii="Times New Roman" w:hAnsi="Times New Roman" w:cs="Times New Roman"/>
          <w:sz w:val="20"/>
          <w:szCs w:val="20"/>
          <w:lang w:val="en-US"/>
        </w:rPr>
        <w:t xml:space="preserve"> E.J.</w:t>
      </w:r>
      <w:r w:rsidR="005D3A02" w:rsidRPr="00781AD7">
        <w:rPr>
          <w:rFonts w:ascii="Times New Roman" w:hAnsi="Times New Roman" w:cs="Times New Roman"/>
          <w:sz w:val="20"/>
          <w:szCs w:val="20"/>
          <w:lang w:val="en-US"/>
        </w:rPr>
        <w:t xml:space="preserve"> (1993)</w:t>
      </w:r>
      <w:r w:rsidR="00AB2120" w:rsidRPr="00781AD7">
        <w:rPr>
          <w:rFonts w:ascii="Times New Roman" w:hAnsi="Times New Roman" w:cs="Times New Roman"/>
          <w:sz w:val="20"/>
          <w:szCs w:val="20"/>
          <w:lang w:val="en-US"/>
        </w:rPr>
        <w:t xml:space="preserve"> The scope for raising margins in dairy herds by improving fertility and health. </w:t>
      </w:r>
      <w:r w:rsidR="00AB2120" w:rsidRPr="00781AD7">
        <w:rPr>
          <w:rFonts w:ascii="Times New Roman" w:hAnsi="Times New Roman" w:cs="Times New Roman"/>
          <w:i/>
          <w:sz w:val="20"/>
          <w:szCs w:val="20"/>
          <w:lang w:val="en-US"/>
        </w:rPr>
        <w:t>British Veterinary Journal</w:t>
      </w:r>
      <w:r w:rsidR="00AB2120" w:rsidRPr="00781AD7">
        <w:rPr>
          <w:rFonts w:ascii="Times New Roman" w:hAnsi="Times New Roman" w:cs="Times New Roman"/>
          <w:sz w:val="20"/>
          <w:szCs w:val="20"/>
          <w:lang w:val="en-US"/>
        </w:rPr>
        <w:t xml:space="preserve"> 149, 537-547.</w:t>
      </w:r>
    </w:p>
    <w:p w14:paraId="48615C06" w14:textId="564BCF71" w:rsidR="00F801AB" w:rsidRPr="00781AD7" w:rsidRDefault="00411B51"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Friggens N.C., Disenhaus C. and</w:t>
      </w:r>
      <w:r w:rsidR="00F801AB" w:rsidRPr="00781AD7">
        <w:rPr>
          <w:rFonts w:ascii="Times New Roman" w:hAnsi="Times New Roman" w:cs="Times New Roman"/>
          <w:sz w:val="20"/>
          <w:szCs w:val="20"/>
          <w:lang w:val="en-US"/>
        </w:rPr>
        <w:t xml:space="preserve"> Petit H.V. (2010) Nutritional sub-fertility in the dairy cow: towards improved reproductive management through a better biological understanding. </w:t>
      </w:r>
      <w:r w:rsidR="00F801AB" w:rsidRPr="00781AD7">
        <w:rPr>
          <w:rFonts w:ascii="Times New Roman" w:hAnsi="Times New Roman" w:cs="Times New Roman"/>
          <w:i/>
          <w:sz w:val="20"/>
          <w:szCs w:val="20"/>
          <w:lang w:val="en-US"/>
        </w:rPr>
        <w:t>Animal</w:t>
      </w:r>
      <w:r w:rsidR="00F801AB" w:rsidRPr="00781AD7">
        <w:rPr>
          <w:rFonts w:ascii="Times New Roman" w:hAnsi="Times New Roman" w:cs="Times New Roman"/>
          <w:sz w:val="20"/>
          <w:szCs w:val="20"/>
          <w:lang w:val="en-US"/>
        </w:rPr>
        <w:t xml:space="preserve"> 4:7, 1197-1213</w:t>
      </w:r>
      <w:r w:rsidR="0011193D">
        <w:rPr>
          <w:rFonts w:ascii="Times New Roman" w:hAnsi="Times New Roman" w:cs="Times New Roman"/>
          <w:sz w:val="20"/>
          <w:szCs w:val="20"/>
          <w:lang w:val="en-US"/>
        </w:rPr>
        <w:t>.</w:t>
      </w:r>
    </w:p>
    <w:p w14:paraId="6D11B114" w14:textId="6ED9F2BA" w:rsidR="009E05BF" w:rsidRPr="00781AD7" w:rsidRDefault="009E05BF"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Frig</w:t>
      </w:r>
      <w:r w:rsidR="003A708E" w:rsidRPr="00781AD7">
        <w:rPr>
          <w:rFonts w:ascii="Times New Roman" w:hAnsi="Times New Roman" w:cs="Times New Roman"/>
          <w:sz w:val="20"/>
          <w:szCs w:val="20"/>
          <w:lang w:val="en-US"/>
        </w:rPr>
        <w:t>gens N.C., Blanc F., Be</w:t>
      </w:r>
      <w:r w:rsidR="0053558D" w:rsidRPr="00781AD7">
        <w:rPr>
          <w:rFonts w:ascii="Times New Roman" w:hAnsi="Times New Roman" w:cs="Times New Roman"/>
          <w:sz w:val="20"/>
          <w:szCs w:val="20"/>
          <w:lang w:val="en-US"/>
        </w:rPr>
        <w:t>rry D.P. and</w:t>
      </w:r>
      <w:r w:rsidRPr="00781AD7">
        <w:rPr>
          <w:rFonts w:ascii="Times New Roman" w:hAnsi="Times New Roman" w:cs="Times New Roman"/>
          <w:sz w:val="20"/>
          <w:szCs w:val="20"/>
          <w:lang w:val="en-US"/>
        </w:rPr>
        <w:t xml:space="preserve"> Puillet L. (2017) Review: Deciphering animal</w:t>
      </w:r>
      <w:r w:rsidR="007A06C2"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 xml:space="preserve">robustness. A synthesis to facilitate its use in livestock breeding and management. </w:t>
      </w:r>
      <w:r w:rsidRPr="00781AD7">
        <w:rPr>
          <w:rFonts w:ascii="Times New Roman" w:hAnsi="Times New Roman" w:cs="Times New Roman"/>
          <w:i/>
          <w:sz w:val="20"/>
          <w:szCs w:val="20"/>
          <w:lang w:val="en-US"/>
        </w:rPr>
        <w:t>Animal</w:t>
      </w:r>
      <w:r w:rsidRPr="00781AD7">
        <w:rPr>
          <w:rFonts w:ascii="Times New Roman" w:hAnsi="Times New Roman" w:cs="Times New Roman"/>
          <w:sz w:val="20"/>
          <w:szCs w:val="20"/>
          <w:lang w:val="en-US"/>
        </w:rPr>
        <w:t xml:space="preserve"> </w:t>
      </w:r>
      <w:hyperlink r:id="rId9" w:history="1">
        <w:r w:rsidR="00AB386D" w:rsidRPr="00781AD7">
          <w:rPr>
            <w:rStyle w:val="Lienhypertexte"/>
            <w:rFonts w:ascii="Times New Roman" w:hAnsi="Times New Roman" w:cs="Times New Roman"/>
            <w:sz w:val="20"/>
            <w:szCs w:val="20"/>
            <w:lang w:val="en-US"/>
          </w:rPr>
          <w:t>https://doi.org/10.1017/S175173111700088X</w:t>
        </w:r>
      </w:hyperlink>
    </w:p>
    <w:p w14:paraId="2B1EF545" w14:textId="3A41C2BB" w:rsidR="008C0E48" w:rsidRPr="00781AD7" w:rsidRDefault="008C0E48"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Goodman L. E., Cibils</w:t>
      </w:r>
      <w:r w:rsidR="006A654F" w:rsidRPr="00781AD7">
        <w:rPr>
          <w:rFonts w:ascii="Times New Roman" w:hAnsi="Times New Roman" w:cs="Times New Roman"/>
          <w:sz w:val="20"/>
          <w:szCs w:val="20"/>
          <w:lang w:val="en-US"/>
        </w:rPr>
        <w:t xml:space="preserve"> A. F.</w:t>
      </w:r>
      <w:r w:rsidRPr="00781AD7">
        <w:rPr>
          <w:rFonts w:ascii="Times New Roman" w:hAnsi="Times New Roman" w:cs="Times New Roman"/>
          <w:sz w:val="20"/>
          <w:szCs w:val="20"/>
          <w:lang w:val="en-US"/>
        </w:rPr>
        <w:t>, Wesley</w:t>
      </w:r>
      <w:r w:rsidR="006A654F" w:rsidRPr="00781AD7">
        <w:rPr>
          <w:rFonts w:ascii="Times New Roman" w:hAnsi="Times New Roman" w:cs="Times New Roman"/>
          <w:sz w:val="20"/>
          <w:szCs w:val="20"/>
          <w:lang w:val="en-US"/>
        </w:rPr>
        <w:t xml:space="preserve"> R. L.</w:t>
      </w:r>
      <w:r w:rsidRPr="00781AD7">
        <w:rPr>
          <w:rFonts w:ascii="Times New Roman" w:hAnsi="Times New Roman" w:cs="Times New Roman"/>
          <w:sz w:val="20"/>
          <w:szCs w:val="20"/>
          <w:lang w:val="en-US"/>
        </w:rPr>
        <w:t>, Mulliniks</w:t>
      </w:r>
      <w:r w:rsidR="006A654F" w:rsidRPr="00781AD7">
        <w:rPr>
          <w:rFonts w:ascii="Times New Roman" w:hAnsi="Times New Roman" w:cs="Times New Roman"/>
          <w:sz w:val="20"/>
          <w:szCs w:val="20"/>
          <w:lang w:val="en-US"/>
        </w:rPr>
        <w:t xml:space="preserve"> J. T.</w:t>
      </w:r>
      <w:r w:rsidRPr="00781AD7">
        <w:rPr>
          <w:rFonts w:ascii="Times New Roman" w:hAnsi="Times New Roman" w:cs="Times New Roman"/>
          <w:sz w:val="20"/>
          <w:szCs w:val="20"/>
          <w:lang w:val="en-US"/>
        </w:rPr>
        <w:t>, Petersen</w:t>
      </w:r>
      <w:r w:rsidR="006A654F" w:rsidRPr="00781AD7">
        <w:rPr>
          <w:rFonts w:ascii="Times New Roman" w:hAnsi="Times New Roman" w:cs="Times New Roman"/>
          <w:sz w:val="20"/>
          <w:szCs w:val="20"/>
          <w:lang w:val="en-US"/>
        </w:rPr>
        <w:t xml:space="preserve"> M. K.</w:t>
      </w:r>
      <w:r w:rsidRPr="00781AD7">
        <w:rPr>
          <w:rFonts w:ascii="Times New Roman" w:hAnsi="Times New Roman" w:cs="Times New Roman"/>
          <w:sz w:val="20"/>
          <w:szCs w:val="20"/>
          <w:lang w:val="en-US"/>
        </w:rPr>
        <w:t>, Scholljegerdes</w:t>
      </w:r>
      <w:r w:rsidR="006A654F" w:rsidRPr="00781AD7">
        <w:rPr>
          <w:rFonts w:ascii="Times New Roman" w:hAnsi="Times New Roman" w:cs="Times New Roman"/>
          <w:sz w:val="20"/>
          <w:szCs w:val="20"/>
          <w:lang w:val="en-US"/>
        </w:rPr>
        <w:t xml:space="preserve"> E. J.</w:t>
      </w:r>
      <w:r w:rsidRPr="00781AD7">
        <w:rPr>
          <w:rFonts w:ascii="Times New Roman" w:hAnsi="Times New Roman" w:cs="Times New Roman"/>
          <w:sz w:val="20"/>
          <w:szCs w:val="20"/>
          <w:lang w:val="en-US"/>
        </w:rPr>
        <w:t xml:space="preserve"> and Cox</w:t>
      </w:r>
      <w:r w:rsidR="006A654F" w:rsidRPr="00781AD7">
        <w:rPr>
          <w:rFonts w:ascii="Times New Roman" w:hAnsi="Times New Roman" w:cs="Times New Roman"/>
          <w:sz w:val="20"/>
          <w:szCs w:val="20"/>
          <w:lang w:val="en-US"/>
        </w:rPr>
        <w:t xml:space="preserve"> S. H.</w:t>
      </w:r>
      <w:r w:rsidRPr="00781AD7">
        <w:rPr>
          <w:rFonts w:ascii="Times New Roman" w:hAnsi="Times New Roman" w:cs="Times New Roman"/>
          <w:sz w:val="20"/>
          <w:szCs w:val="20"/>
          <w:lang w:val="en-US"/>
        </w:rPr>
        <w:t xml:space="preserve">. </w:t>
      </w:r>
      <w:r w:rsidR="006A654F"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2016</w:t>
      </w:r>
      <w:r w:rsidR="006A654F"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Temperament affects rangeland use patterns and reproductive performance of beef cows. </w:t>
      </w:r>
      <w:r w:rsidRPr="00781AD7">
        <w:rPr>
          <w:rFonts w:ascii="Times New Roman" w:hAnsi="Times New Roman" w:cs="Times New Roman"/>
          <w:i/>
          <w:sz w:val="20"/>
          <w:szCs w:val="20"/>
          <w:lang w:val="en-US"/>
        </w:rPr>
        <w:t>Rangelands</w:t>
      </w:r>
      <w:r w:rsidR="006A654F" w:rsidRPr="00781AD7">
        <w:rPr>
          <w:rFonts w:ascii="Times New Roman" w:hAnsi="Times New Roman" w:cs="Times New Roman"/>
          <w:sz w:val="20"/>
          <w:szCs w:val="20"/>
          <w:lang w:val="en-US"/>
        </w:rPr>
        <w:t xml:space="preserve"> 38:5, 292-296</w:t>
      </w:r>
      <w:r w:rsidRPr="00781AD7">
        <w:rPr>
          <w:rFonts w:ascii="Times New Roman" w:hAnsi="Times New Roman" w:cs="Times New Roman"/>
          <w:sz w:val="20"/>
          <w:szCs w:val="20"/>
          <w:lang w:val="en-US"/>
        </w:rPr>
        <w:t>.</w:t>
      </w:r>
    </w:p>
    <w:p w14:paraId="623EB858" w14:textId="1055257D" w:rsidR="00AB2120" w:rsidRPr="00781AD7" w:rsidRDefault="00AB2120"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Heinrichs A</w:t>
      </w:r>
      <w:r w:rsidR="0057091D" w:rsidRPr="00781AD7">
        <w:rPr>
          <w:rFonts w:ascii="Times New Roman" w:hAnsi="Times New Roman" w:cs="Times New Roman"/>
          <w:sz w:val="20"/>
          <w:szCs w:val="20"/>
          <w:lang w:val="en-US"/>
        </w:rPr>
        <w:t xml:space="preserve"> and</w:t>
      </w:r>
      <w:r w:rsidR="005D3A02" w:rsidRPr="00781AD7">
        <w:rPr>
          <w:rFonts w:ascii="Times New Roman" w:hAnsi="Times New Roman" w:cs="Times New Roman"/>
          <w:sz w:val="20"/>
          <w:szCs w:val="20"/>
          <w:lang w:val="en-US"/>
        </w:rPr>
        <w:t xml:space="preserve"> Hargrove G</w:t>
      </w:r>
      <w:r w:rsidRPr="00781AD7">
        <w:rPr>
          <w:rFonts w:ascii="Times New Roman" w:hAnsi="Times New Roman" w:cs="Times New Roman"/>
          <w:sz w:val="20"/>
          <w:szCs w:val="20"/>
          <w:lang w:val="en-US"/>
        </w:rPr>
        <w:t xml:space="preserve"> (1987). Standards of weight and height for Holstein heifers. </w:t>
      </w:r>
      <w:r w:rsidRPr="00781AD7">
        <w:rPr>
          <w:rFonts w:ascii="Times New Roman" w:hAnsi="Times New Roman" w:cs="Times New Roman"/>
          <w:i/>
          <w:sz w:val="20"/>
          <w:szCs w:val="20"/>
        </w:rPr>
        <w:t>Journal of Dairy Science</w:t>
      </w:r>
      <w:r w:rsidRPr="00781AD7">
        <w:rPr>
          <w:rFonts w:ascii="Times New Roman" w:hAnsi="Times New Roman" w:cs="Times New Roman"/>
          <w:sz w:val="20"/>
          <w:szCs w:val="20"/>
        </w:rPr>
        <w:t xml:space="preserve"> 70</w:t>
      </w:r>
      <w:r w:rsidR="00852697">
        <w:rPr>
          <w:rFonts w:ascii="Times New Roman" w:hAnsi="Times New Roman" w:cs="Times New Roman"/>
          <w:sz w:val="20"/>
          <w:szCs w:val="20"/>
        </w:rPr>
        <w:t>,</w:t>
      </w:r>
      <w:r w:rsidRPr="00781AD7">
        <w:rPr>
          <w:rFonts w:ascii="Times New Roman" w:hAnsi="Times New Roman" w:cs="Times New Roman"/>
          <w:sz w:val="20"/>
          <w:szCs w:val="20"/>
        </w:rPr>
        <w:t xml:space="preserve"> 653-660.</w:t>
      </w:r>
    </w:p>
    <w:p w14:paraId="735409F5" w14:textId="36408710" w:rsidR="003110AF" w:rsidRPr="00781AD7" w:rsidRDefault="003110AF"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rPr>
        <w:t>Hoch T., Begon C., Cassar-Malek I.,</w:t>
      </w:r>
      <w:r w:rsidR="00E63363" w:rsidRPr="00781AD7">
        <w:rPr>
          <w:rFonts w:ascii="Times New Roman" w:hAnsi="Times New Roman" w:cs="Times New Roman"/>
          <w:sz w:val="20"/>
          <w:szCs w:val="20"/>
        </w:rPr>
        <w:t xml:space="preserve"> Picard B. and</w:t>
      </w:r>
      <w:r w:rsidR="007B737F" w:rsidRPr="00781AD7">
        <w:rPr>
          <w:rFonts w:ascii="Times New Roman" w:hAnsi="Times New Roman" w:cs="Times New Roman"/>
          <w:sz w:val="20"/>
          <w:szCs w:val="20"/>
        </w:rPr>
        <w:t xml:space="preserve"> Savary- Auzeloux I.</w:t>
      </w:r>
      <w:r w:rsidRPr="00781AD7">
        <w:rPr>
          <w:rFonts w:ascii="Times New Roman" w:hAnsi="Times New Roman" w:cs="Times New Roman"/>
          <w:sz w:val="20"/>
          <w:szCs w:val="20"/>
        </w:rPr>
        <w:t xml:space="preserve"> </w:t>
      </w:r>
      <w:r w:rsidR="007B737F" w:rsidRPr="00781AD7">
        <w:rPr>
          <w:rFonts w:ascii="Times New Roman" w:hAnsi="Times New Roman" w:cs="Times New Roman"/>
          <w:sz w:val="20"/>
          <w:szCs w:val="20"/>
        </w:rPr>
        <w:t>(</w:t>
      </w:r>
      <w:r w:rsidRPr="00781AD7">
        <w:rPr>
          <w:rFonts w:ascii="Times New Roman" w:hAnsi="Times New Roman" w:cs="Times New Roman"/>
          <w:sz w:val="20"/>
          <w:szCs w:val="20"/>
        </w:rPr>
        <w:t>2003</w:t>
      </w:r>
      <w:r w:rsidR="007B737F" w:rsidRPr="00781AD7">
        <w:rPr>
          <w:rFonts w:ascii="Times New Roman" w:hAnsi="Times New Roman" w:cs="Times New Roman"/>
          <w:sz w:val="20"/>
          <w:szCs w:val="20"/>
        </w:rPr>
        <w:t>)</w:t>
      </w:r>
      <w:r w:rsidRPr="00781AD7">
        <w:rPr>
          <w:rFonts w:ascii="Times New Roman" w:hAnsi="Times New Roman" w:cs="Times New Roman"/>
          <w:sz w:val="20"/>
          <w:szCs w:val="20"/>
        </w:rPr>
        <w:t xml:space="preserve"> Mécanismes et conséquences de la croissance compensatrice chez les ruminants, INRA Prod</w:t>
      </w:r>
      <w:r w:rsidR="00827995" w:rsidRPr="00781AD7">
        <w:rPr>
          <w:rFonts w:ascii="Times New Roman" w:hAnsi="Times New Roman" w:cs="Times New Roman"/>
          <w:sz w:val="20"/>
          <w:szCs w:val="20"/>
        </w:rPr>
        <w:t>uctions</w:t>
      </w:r>
      <w:r w:rsidRPr="00781AD7">
        <w:rPr>
          <w:rFonts w:ascii="Times New Roman" w:hAnsi="Times New Roman" w:cs="Times New Roman"/>
          <w:sz w:val="20"/>
          <w:szCs w:val="20"/>
        </w:rPr>
        <w:t xml:space="preserve"> Anim</w:t>
      </w:r>
      <w:r w:rsidR="00827995" w:rsidRPr="00781AD7">
        <w:rPr>
          <w:rFonts w:ascii="Times New Roman" w:hAnsi="Times New Roman" w:cs="Times New Roman"/>
          <w:sz w:val="20"/>
          <w:szCs w:val="20"/>
        </w:rPr>
        <w:t>ales</w:t>
      </w:r>
      <w:r w:rsidRPr="00781AD7">
        <w:rPr>
          <w:rFonts w:ascii="Times New Roman" w:hAnsi="Times New Roman" w:cs="Times New Roman"/>
          <w:sz w:val="20"/>
          <w:szCs w:val="20"/>
        </w:rPr>
        <w:t xml:space="preserve"> 16, 49−59.</w:t>
      </w:r>
    </w:p>
    <w:p w14:paraId="0F0DF69C" w14:textId="10A6F23B" w:rsidR="007B737F" w:rsidRPr="00781AD7" w:rsidRDefault="007B737F" w:rsidP="007B737F">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 xml:space="preserve">Horan B., Faverdin P., Delaby L., Rath M. </w:t>
      </w:r>
      <w:r w:rsidR="0051598A"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Dillon P. (200</w:t>
      </w:r>
      <w:r w:rsidR="00FF0FEF">
        <w:rPr>
          <w:rFonts w:ascii="Times New Roman" w:hAnsi="Times New Roman" w:cs="Times New Roman"/>
          <w:sz w:val="20"/>
          <w:szCs w:val="20"/>
          <w:lang w:val="en-US"/>
        </w:rPr>
        <w:t>6)</w:t>
      </w:r>
      <w:r w:rsidRPr="00781AD7">
        <w:rPr>
          <w:rFonts w:ascii="Times New Roman" w:hAnsi="Times New Roman" w:cs="Times New Roman"/>
          <w:sz w:val="20"/>
          <w:szCs w:val="20"/>
          <w:lang w:val="en-US"/>
        </w:rPr>
        <w:t xml:space="preserve"> The effect of strain of Holstein-Friesian dairy cow and pasture-based system on grass intake and milk production. </w:t>
      </w:r>
      <w:r w:rsidRPr="00781AD7">
        <w:rPr>
          <w:rFonts w:ascii="Times New Roman" w:hAnsi="Times New Roman" w:cs="Times New Roman"/>
          <w:i/>
          <w:sz w:val="20"/>
          <w:szCs w:val="20"/>
        </w:rPr>
        <w:t>Animal Science</w:t>
      </w:r>
      <w:r w:rsidRPr="00781AD7">
        <w:rPr>
          <w:rFonts w:ascii="Times New Roman" w:hAnsi="Times New Roman" w:cs="Times New Roman"/>
          <w:sz w:val="20"/>
          <w:szCs w:val="20"/>
        </w:rPr>
        <w:t xml:space="preserve"> 82, 435-444</w:t>
      </w:r>
      <w:r w:rsidR="0011193D">
        <w:rPr>
          <w:rFonts w:ascii="Times New Roman" w:hAnsi="Times New Roman" w:cs="Times New Roman"/>
          <w:sz w:val="20"/>
          <w:szCs w:val="20"/>
        </w:rPr>
        <w:t>.</w:t>
      </w:r>
    </w:p>
    <w:p w14:paraId="3A2424A9" w14:textId="12687655" w:rsidR="00AD3198" w:rsidRPr="00781AD7" w:rsidRDefault="00AD3198"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rPr>
        <w:t xml:space="preserve">Institut de l’Elevage </w:t>
      </w:r>
      <w:r w:rsidR="005D3A02" w:rsidRPr="00781AD7">
        <w:rPr>
          <w:rFonts w:ascii="Times New Roman" w:hAnsi="Times New Roman" w:cs="Times New Roman"/>
          <w:sz w:val="20"/>
          <w:szCs w:val="20"/>
        </w:rPr>
        <w:t>(</w:t>
      </w:r>
      <w:r w:rsidRPr="00781AD7">
        <w:rPr>
          <w:rFonts w:ascii="Times New Roman" w:hAnsi="Times New Roman" w:cs="Times New Roman"/>
          <w:sz w:val="20"/>
          <w:szCs w:val="20"/>
        </w:rPr>
        <w:t>2015</w:t>
      </w:r>
      <w:r w:rsidR="005D3A02" w:rsidRPr="00781AD7">
        <w:rPr>
          <w:rFonts w:ascii="Times New Roman" w:hAnsi="Times New Roman" w:cs="Times New Roman"/>
          <w:sz w:val="20"/>
          <w:szCs w:val="20"/>
        </w:rPr>
        <w:t>)</w:t>
      </w:r>
      <w:r w:rsidRPr="00781AD7">
        <w:rPr>
          <w:rFonts w:ascii="Times New Roman" w:hAnsi="Times New Roman" w:cs="Times New Roman"/>
          <w:sz w:val="20"/>
          <w:szCs w:val="20"/>
        </w:rPr>
        <w:t xml:space="preserve"> </w:t>
      </w:r>
      <w:r w:rsidRPr="00781AD7">
        <w:rPr>
          <w:rFonts w:ascii="Times New Roman" w:hAnsi="Times New Roman" w:cs="Times New Roman"/>
          <w:i/>
          <w:sz w:val="20"/>
          <w:szCs w:val="20"/>
        </w:rPr>
        <w:t>Guide de l’alimentation du troupeau bovin allaitant. Vaches, veaux et génisses de renouvellement</w:t>
      </w:r>
      <w:r w:rsidRPr="00781AD7">
        <w:rPr>
          <w:rFonts w:ascii="Times New Roman" w:hAnsi="Times New Roman" w:cs="Times New Roman"/>
          <w:sz w:val="20"/>
          <w:szCs w:val="20"/>
        </w:rPr>
        <w:t>. E</w:t>
      </w:r>
      <w:r w:rsidR="0073616E" w:rsidRPr="00781AD7">
        <w:rPr>
          <w:rFonts w:ascii="Times New Roman" w:hAnsi="Times New Roman" w:cs="Times New Roman"/>
          <w:sz w:val="20"/>
          <w:szCs w:val="20"/>
        </w:rPr>
        <w:t>d. Institut de l’élevage, Paris, 340pp.</w:t>
      </w:r>
    </w:p>
    <w:p w14:paraId="496B4712" w14:textId="0EEEB8EB" w:rsidR="009874D5" w:rsidRPr="00781AD7" w:rsidRDefault="009874D5" w:rsidP="009874D5">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Kennedy</w:t>
      </w:r>
      <w:r w:rsidR="00B950A6" w:rsidRPr="00781AD7">
        <w:rPr>
          <w:rFonts w:ascii="Times New Roman" w:hAnsi="Times New Roman" w:cs="Times New Roman"/>
          <w:sz w:val="20"/>
          <w:szCs w:val="20"/>
          <w:lang w:val="en-US"/>
        </w:rPr>
        <w:t xml:space="preserve"> J.</w:t>
      </w:r>
      <w:r w:rsidRPr="00781AD7">
        <w:rPr>
          <w:rFonts w:ascii="Times New Roman" w:hAnsi="Times New Roman" w:cs="Times New Roman"/>
          <w:sz w:val="20"/>
          <w:szCs w:val="20"/>
          <w:lang w:val="en-US"/>
        </w:rPr>
        <w:t>,</w:t>
      </w:r>
      <w:r w:rsidR="00B950A6" w:rsidRPr="00781AD7">
        <w:rPr>
          <w:rFonts w:ascii="Times New Roman" w:hAnsi="Times New Roman" w:cs="Times New Roman"/>
          <w:sz w:val="20"/>
          <w:szCs w:val="20"/>
          <w:lang w:val="en-US"/>
        </w:rPr>
        <w:t xml:space="preserve"> Dillon</w:t>
      </w:r>
      <w:r w:rsidRPr="00781AD7">
        <w:rPr>
          <w:rFonts w:ascii="Times New Roman" w:hAnsi="Times New Roman" w:cs="Times New Roman"/>
          <w:sz w:val="20"/>
          <w:szCs w:val="20"/>
          <w:lang w:val="en-US"/>
        </w:rPr>
        <w:t xml:space="preserve"> P.</w:t>
      </w:r>
      <w:r w:rsidR="00B950A6"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Delaby L.</w:t>
      </w:r>
      <w:r w:rsidR="00B950A6" w:rsidRPr="00781AD7">
        <w:rPr>
          <w:rFonts w:ascii="Times New Roman" w:hAnsi="Times New Roman" w:cs="Times New Roman"/>
          <w:sz w:val="20"/>
          <w:szCs w:val="20"/>
          <w:lang w:val="en-US"/>
        </w:rPr>
        <w:t xml:space="preserve">, </w:t>
      </w:r>
      <w:r w:rsidR="0051598A" w:rsidRPr="00781AD7">
        <w:rPr>
          <w:rFonts w:ascii="Times New Roman" w:hAnsi="Times New Roman" w:cs="Times New Roman"/>
          <w:sz w:val="20"/>
          <w:szCs w:val="20"/>
          <w:lang w:val="en-US"/>
        </w:rPr>
        <w:t>Faverdin P., Stakelum G. and</w:t>
      </w:r>
      <w:r w:rsidR="00B950A6" w:rsidRPr="00781AD7">
        <w:rPr>
          <w:rFonts w:ascii="Times New Roman" w:hAnsi="Times New Roman" w:cs="Times New Roman"/>
          <w:sz w:val="20"/>
          <w:szCs w:val="20"/>
          <w:lang w:val="en-US"/>
        </w:rPr>
        <w:t xml:space="preserve"> Rath</w:t>
      </w:r>
      <w:r w:rsidRPr="00781AD7">
        <w:rPr>
          <w:rFonts w:ascii="Times New Roman" w:hAnsi="Times New Roman" w:cs="Times New Roman"/>
          <w:sz w:val="20"/>
          <w:szCs w:val="20"/>
          <w:lang w:val="en-US"/>
        </w:rPr>
        <w:t xml:space="preserve"> M</w:t>
      </w:r>
      <w:r w:rsidR="005D3A02" w:rsidRPr="00781AD7">
        <w:rPr>
          <w:rFonts w:ascii="Times New Roman" w:hAnsi="Times New Roman" w:cs="Times New Roman"/>
          <w:sz w:val="20"/>
          <w:szCs w:val="20"/>
          <w:lang w:val="en-US"/>
        </w:rPr>
        <w:t>. (2003)</w:t>
      </w:r>
      <w:r w:rsidR="00B950A6" w:rsidRPr="00781AD7">
        <w:rPr>
          <w:rFonts w:ascii="Times New Roman" w:hAnsi="Times New Roman" w:cs="Times New Roman"/>
          <w:sz w:val="20"/>
          <w:szCs w:val="20"/>
          <w:lang w:val="en-US"/>
        </w:rPr>
        <w:t xml:space="preserve"> </w:t>
      </w:r>
      <w:r w:rsidR="00C35654" w:rsidRPr="00781AD7">
        <w:rPr>
          <w:rFonts w:ascii="Times New Roman" w:hAnsi="Times New Roman" w:cs="Times New Roman"/>
          <w:sz w:val="20"/>
          <w:szCs w:val="20"/>
          <w:lang w:val="en-US"/>
        </w:rPr>
        <w:t>Effect of g</w:t>
      </w:r>
      <w:r w:rsidRPr="00781AD7">
        <w:rPr>
          <w:rFonts w:ascii="Times New Roman" w:hAnsi="Times New Roman" w:cs="Times New Roman"/>
          <w:sz w:val="20"/>
          <w:szCs w:val="20"/>
          <w:lang w:val="en-US"/>
        </w:rPr>
        <w:t xml:space="preserve">enetic </w:t>
      </w:r>
      <w:r w:rsidR="00C35654" w:rsidRPr="00781AD7">
        <w:rPr>
          <w:rFonts w:ascii="Times New Roman" w:hAnsi="Times New Roman" w:cs="Times New Roman"/>
          <w:sz w:val="20"/>
          <w:szCs w:val="20"/>
          <w:lang w:val="en-US"/>
        </w:rPr>
        <w:t>m</w:t>
      </w:r>
      <w:r w:rsidRPr="00781AD7">
        <w:rPr>
          <w:rFonts w:ascii="Times New Roman" w:hAnsi="Times New Roman" w:cs="Times New Roman"/>
          <w:sz w:val="20"/>
          <w:szCs w:val="20"/>
          <w:lang w:val="en-US"/>
        </w:rPr>
        <w:t xml:space="preserve">erit and </w:t>
      </w:r>
      <w:r w:rsidR="00C35654" w:rsidRPr="00781AD7">
        <w:rPr>
          <w:rFonts w:ascii="Times New Roman" w:hAnsi="Times New Roman" w:cs="Times New Roman"/>
          <w:sz w:val="20"/>
          <w:szCs w:val="20"/>
          <w:lang w:val="en-US"/>
        </w:rPr>
        <w:t>c</w:t>
      </w:r>
      <w:r w:rsidRPr="00781AD7">
        <w:rPr>
          <w:rFonts w:ascii="Times New Roman" w:hAnsi="Times New Roman" w:cs="Times New Roman"/>
          <w:sz w:val="20"/>
          <w:szCs w:val="20"/>
          <w:lang w:val="en-US"/>
        </w:rPr>
        <w:t xml:space="preserve">oncentrate </w:t>
      </w:r>
      <w:r w:rsidR="00C35654" w:rsidRPr="00781AD7">
        <w:rPr>
          <w:rFonts w:ascii="Times New Roman" w:hAnsi="Times New Roman" w:cs="Times New Roman"/>
          <w:sz w:val="20"/>
          <w:szCs w:val="20"/>
          <w:lang w:val="en-US"/>
        </w:rPr>
        <w:t>s</w:t>
      </w:r>
      <w:r w:rsidRPr="00781AD7">
        <w:rPr>
          <w:rFonts w:ascii="Times New Roman" w:hAnsi="Times New Roman" w:cs="Times New Roman"/>
          <w:sz w:val="20"/>
          <w:szCs w:val="20"/>
          <w:lang w:val="en-US"/>
        </w:rPr>
        <w:t>upplementation on</w:t>
      </w:r>
      <w:r w:rsidR="00C35654" w:rsidRPr="00781AD7">
        <w:rPr>
          <w:rFonts w:ascii="Times New Roman" w:hAnsi="Times New Roman" w:cs="Times New Roman"/>
          <w:sz w:val="20"/>
          <w:szCs w:val="20"/>
          <w:lang w:val="en-US"/>
        </w:rPr>
        <w:t xml:space="preserve"> grass intake and milk p</w:t>
      </w:r>
      <w:r w:rsidRPr="00781AD7">
        <w:rPr>
          <w:rFonts w:ascii="Times New Roman" w:hAnsi="Times New Roman" w:cs="Times New Roman"/>
          <w:sz w:val="20"/>
          <w:szCs w:val="20"/>
          <w:lang w:val="en-US"/>
        </w:rPr>
        <w:t>ro</w:t>
      </w:r>
      <w:r w:rsidR="00C35654" w:rsidRPr="00781AD7">
        <w:rPr>
          <w:rFonts w:ascii="Times New Roman" w:hAnsi="Times New Roman" w:cs="Times New Roman"/>
          <w:sz w:val="20"/>
          <w:szCs w:val="20"/>
          <w:lang w:val="en-US"/>
        </w:rPr>
        <w:t>duction with Holstein Friesian dairy c</w:t>
      </w:r>
      <w:r w:rsidRPr="00781AD7">
        <w:rPr>
          <w:rFonts w:ascii="Times New Roman" w:hAnsi="Times New Roman" w:cs="Times New Roman"/>
          <w:sz w:val="20"/>
          <w:szCs w:val="20"/>
          <w:lang w:val="en-US"/>
        </w:rPr>
        <w:t xml:space="preserve">ows. </w:t>
      </w:r>
      <w:r w:rsidRPr="00781AD7">
        <w:rPr>
          <w:rFonts w:ascii="Times New Roman" w:hAnsi="Times New Roman" w:cs="Times New Roman"/>
          <w:i/>
          <w:sz w:val="20"/>
          <w:szCs w:val="20"/>
          <w:lang w:val="en-US"/>
        </w:rPr>
        <w:t>Journal of Dairy Science</w:t>
      </w:r>
      <w:r w:rsidRPr="00781AD7">
        <w:rPr>
          <w:rFonts w:ascii="Times New Roman" w:hAnsi="Times New Roman" w:cs="Times New Roman"/>
          <w:sz w:val="20"/>
          <w:szCs w:val="20"/>
          <w:lang w:val="en-US"/>
        </w:rPr>
        <w:t xml:space="preserve"> 86, 610-621</w:t>
      </w:r>
      <w:r w:rsidR="0011193D">
        <w:rPr>
          <w:rFonts w:ascii="Times New Roman" w:hAnsi="Times New Roman" w:cs="Times New Roman"/>
          <w:sz w:val="20"/>
          <w:szCs w:val="20"/>
          <w:lang w:val="en-US"/>
        </w:rPr>
        <w:t>.</w:t>
      </w:r>
    </w:p>
    <w:p w14:paraId="006E556E" w14:textId="6040DC71" w:rsidR="004B1972" w:rsidRPr="00781AD7" w:rsidRDefault="004B1972"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Kolve</w:t>
      </w:r>
      <w:r w:rsidR="005C1D19" w:rsidRPr="00781AD7">
        <w:rPr>
          <w:rFonts w:ascii="Times New Roman" w:hAnsi="Times New Roman" w:cs="Times New Roman"/>
          <w:sz w:val="20"/>
          <w:szCs w:val="20"/>
          <w:lang w:val="en-US"/>
        </w:rPr>
        <w:t>r E.S.</w:t>
      </w:r>
      <w:r w:rsidR="0051598A"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Muller L.D. (1998) Performance and nutrient intake of high producing Holstein cows consuming pasture or a total mixed ration. </w:t>
      </w:r>
      <w:r w:rsidRPr="00781AD7">
        <w:rPr>
          <w:rFonts w:ascii="Times New Roman" w:hAnsi="Times New Roman" w:cs="Times New Roman"/>
          <w:i/>
          <w:sz w:val="20"/>
          <w:szCs w:val="20"/>
          <w:lang w:val="en-US"/>
        </w:rPr>
        <w:t>Journal of Dairy Science</w:t>
      </w:r>
      <w:r w:rsidRPr="00781AD7">
        <w:rPr>
          <w:rFonts w:ascii="Times New Roman" w:hAnsi="Times New Roman" w:cs="Times New Roman"/>
          <w:sz w:val="20"/>
          <w:szCs w:val="20"/>
          <w:lang w:val="en-US"/>
        </w:rPr>
        <w:t xml:space="preserve"> 81, 1403–1411.</w:t>
      </w:r>
    </w:p>
    <w:p w14:paraId="3E07A3F3" w14:textId="233A4ED3" w:rsidR="00AA330B" w:rsidRPr="00781AD7" w:rsidRDefault="0051598A"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Lopez-Villalobos N., Garrick D.J., Blair H.T and Holmes C.W. (2000)</w:t>
      </w:r>
      <w:r w:rsidR="00AA330B" w:rsidRPr="00781AD7">
        <w:rPr>
          <w:rFonts w:ascii="Times New Roman" w:hAnsi="Times New Roman" w:cs="Times New Roman"/>
          <w:sz w:val="20"/>
          <w:szCs w:val="20"/>
          <w:lang w:val="en-US"/>
        </w:rPr>
        <w:t xml:space="preserve"> Possible effects of 20 five years of selection and crossbreeding on the genetic merit and productivity of New Zealand dairy cattle. </w:t>
      </w:r>
      <w:r w:rsidR="00AA330B" w:rsidRPr="00781AD7">
        <w:rPr>
          <w:rFonts w:ascii="Times New Roman" w:hAnsi="Times New Roman" w:cs="Times New Roman"/>
          <w:i/>
          <w:sz w:val="20"/>
          <w:szCs w:val="20"/>
          <w:lang w:val="en-US"/>
        </w:rPr>
        <w:t>Journal of Dairy Science</w:t>
      </w:r>
      <w:r w:rsidR="00AA330B" w:rsidRPr="00781AD7">
        <w:rPr>
          <w:rFonts w:ascii="Times New Roman" w:hAnsi="Times New Roman" w:cs="Times New Roman"/>
          <w:sz w:val="20"/>
          <w:szCs w:val="20"/>
          <w:lang w:val="en-US"/>
        </w:rPr>
        <w:t xml:space="preserve"> 83, 154-163</w:t>
      </w:r>
      <w:r w:rsidR="0011193D">
        <w:rPr>
          <w:rFonts w:ascii="Times New Roman" w:hAnsi="Times New Roman" w:cs="Times New Roman"/>
          <w:sz w:val="20"/>
          <w:szCs w:val="20"/>
          <w:lang w:val="en-US"/>
        </w:rPr>
        <w:t>.</w:t>
      </w:r>
    </w:p>
    <w:p w14:paraId="7FC129E8" w14:textId="41A42E30" w:rsidR="00653D45" w:rsidRPr="00781AD7" w:rsidRDefault="00653D45"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lastRenderedPageBreak/>
        <w:t>Macfarlane J.M., Mathe</w:t>
      </w:r>
      <w:r w:rsidR="005D3A02" w:rsidRPr="00781AD7">
        <w:rPr>
          <w:rFonts w:ascii="Times New Roman" w:hAnsi="Times New Roman" w:cs="Times New Roman"/>
          <w:sz w:val="20"/>
          <w:szCs w:val="20"/>
          <w:lang w:val="en-US"/>
        </w:rPr>
        <w:t>son S.M., and Dwyer C.M. (2010)</w:t>
      </w:r>
      <w:r w:rsidRPr="00781AD7">
        <w:rPr>
          <w:rFonts w:ascii="Times New Roman" w:hAnsi="Times New Roman" w:cs="Times New Roman"/>
          <w:sz w:val="20"/>
          <w:szCs w:val="20"/>
          <w:lang w:val="en-US"/>
        </w:rPr>
        <w:t xml:space="preserve"> Genetic parameters for birth difficulty, lamb vigour and lamb sucking ability in Suffolk sheep. </w:t>
      </w:r>
      <w:r w:rsidRPr="00781AD7">
        <w:rPr>
          <w:rFonts w:ascii="Times New Roman" w:hAnsi="Times New Roman" w:cs="Times New Roman"/>
          <w:i/>
          <w:sz w:val="20"/>
          <w:szCs w:val="20"/>
          <w:lang w:val="en-US"/>
        </w:rPr>
        <w:t>Animal Welfare</w:t>
      </w:r>
      <w:r w:rsidRPr="00781AD7">
        <w:rPr>
          <w:rFonts w:ascii="Times New Roman" w:hAnsi="Times New Roman" w:cs="Times New Roman"/>
          <w:sz w:val="20"/>
          <w:szCs w:val="20"/>
          <w:lang w:val="en-US"/>
        </w:rPr>
        <w:t xml:space="preserve"> 19, 99–105.</w:t>
      </w:r>
    </w:p>
    <w:p w14:paraId="0B048C4F" w14:textId="2D8BD34D" w:rsidR="00F950FD" w:rsidRPr="00781AD7" w:rsidRDefault="00F950FD"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Meijering A. (1984) Dystocia and stillbirth in cattle: a review of causes, relations and implications. </w:t>
      </w:r>
      <w:r w:rsidRPr="00781AD7">
        <w:rPr>
          <w:rFonts w:ascii="Times New Roman" w:hAnsi="Times New Roman" w:cs="Times New Roman"/>
          <w:i/>
          <w:sz w:val="20"/>
          <w:szCs w:val="20"/>
          <w:lang w:val="en-US"/>
        </w:rPr>
        <w:t>Livestock Production Science</w:t>
      </w:r>
      <w:r w:rsidRPr="00781AD7">
        <w:rPr>
          <w:rFonts w:ascii="Times New Roman" w:hAnsi="Times New Roman" w:cs="Times New Roman"/>
          <w:sz w:val="20"/>
          <w:szCs w:val="20"/>
          <w:lang w:val="en-US"/>
        </w:rPr>
        <w:t xml:space="preserve"> 11, 143–177.</w:t>
      </w:r>
    </w:p>
    <w:p w14:paraId="0FA6F5A0" w14:textId="1D17015A" w:rsidR="00BD263C" w:rsidRPr="00781AD7" w:rsidRDefault="00BD263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McCabe S., Mc Hugh, N., O’Connell, N.</w:t>
      </w:r>
      <w:r w:rsidR="007A1385" w:rsidRPr="00781AD7">
        <w:rPr>
          <w:rFonts w:ascii="Times New Roman" w:hAnsi="Times New Roman" w:cs="Times New Roman"/>
          <w:sz w:val="20"/>
          <w:szCs w:val="20"/>
          <w:lang w:val="en-US"/>
        </w:rPr>
        <w:t>E.</w:t>
      </w:r>
      <w:r w:rsidRPr="00781AD7">
        <w:rPr>
          <w:rFonts w:ascii="Times New Roman" w:hAnsi="Times New Roman" w:cs="Times New Roman"/>
          <w:sz w:val="20"/>
          <w:szCs w:val="20"/>
          <w:lang w:val="en-US"/>
        </w:rPr>
        <w:t xml:space="preserve"> and Prendiville, R. </w:t>
      </w:r>
      <w:r w:rsidR="005D3A02" w:rsidRPr="00781AD7">
        <w:rPr>
          <w:rFonts w:ascii="Times New Roman" w:hAnsi="Times New Roman" w:cs="Times New Roman"/>
          <w:sz w:val="20"/>
          <w:szCs w:val="20"/>
          <w:lang w:val="en-US"/>
        </w:rPr>
        <w:t>(2016)</w:t>
      </w:r>
      <w:r w:rsidRPr="00781AD7">
        <w:rPr>
          <w:rFonts w:ascii="Times New Roman" w:hAnsi="Times New Roman" w:cs="Times New Roman"/>
          <w:sz w:val="20"/>
          <w:szCs w:val="20"/>
          <w:lang w:val="en-US"/>
        </w:rPr>
        <w:t xml:space="preserve"> Comparative maternal performance of high and low </w:t>
      </w:r>
      <w:r w:rsidR="007A1385" w:rsidRPr="00781AD7">
        <w:rPr>
          <w:rFonts w:ascii="Times New Roman" w:hAnsi="Times New Roman" w:cs="Times New Roman"/>
          <w:sz w:val="20"/>
          <w:szCs w:val="20"/>
          <w:lang w:val="en-US"/>
        </w:rPr>
        <w:t>replacement index beef cows. In</w:t>
      </w:r>
      <w:r w:rsidRPr="00781AD7">
        <w:rPr>
          <w:rFonts w:ascii="Times New Roman" w:hAnsi="Times New Roman" w:cs="Times New Roman"/>
          <w:sz w:val="20"/>
          <w:szCs w:val="20"/>
          <w:lang w:val="en-US"/>
        </w:rPr>
        <w:t xml:space="preserve"> </w:t>
      </w:r>
      <w:r w:rsidRPr="00781AD7">
        <w:rPr>
          <w:rFonts w:ascii="Times New Roman" w:hAnsi="Times New Roman" w:cs="Times New Roman"/>
          <w:i/>
          <w:sz w:val="20"/>
          <w:szCs w:val="20"/>
          <w:lang w:val="en-US"/>
        </w:rPr>
        <w:t>Proceedings of the British Society of Animal Science</w:t>
      </w:r>
      <w:r w:rsidRPr="00781AD7">
        <w:rPr>
          <w:rFonts w:ascii="Times New Roman" w:hAnsi="Times New Roman" w:cs="Times New Roman"/>
          <w:sz w:val="20"/>
          <w:szCs w:val="20"/>
          <w:lang w:val="en-US"/>
        </w:rPr>
        <w:t>, 07-April-2016, 93.</w:t>
      </w:r>
    </w:p>
    <w:p w14:paraId="026C2F56" w14:textId="6835EEDC" w:rsidR="000D7F27" w:rsidRPr="00781AD7" w:rsidRDefault="000D7F27"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McCarthy B., Del</w:t>
      </w:r>
      <w:r w:rsidR="0060735B" w:rsidRPr="00781AD7">
        <w:rPr>
          <w:rFonts w:ascii="Times New Roman" w:hAnsi="Times New Roman" w:cs="Times New Roman"/>
          <w:sz w:val="20"/>
          <w:szCs w:val="20"/>
          <w:lang w:val="en-US"/>
        </w:rPr>
        <w:t xml:space="preserve">aby L., Pierce K.M., Journot F. </w:t>
      </w:r>
      <w:r w:rsidR="0051598A"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Horan B. (2011) Meta-analysis of the impact of stocking rate on the productivity of pasture-based milk production systems, </w:t>
      </w:r>
      <w:r w:rsidRPr="00781AD7">
        <w:rPr>
          <w:rFonts w:ascii="Times New Roman" w:hAnsi="Times New Roman" w:cs="Times New Roman"/>
          <w:i/>
          <w:sz w:val="20"/>
          <w:szCs w:val="20"/>
          <w:lang w:val="en-US"/>
        </w:rPr>
        <w:t>Animal</w:t>
      </w:r>
      <w:r w:rsidRPr="00781AD7">
        <w:rPr>
          <w:rFonts w:ascii="Times New Roman" w:hAnsi="Times New Roman" w:cs="Times New Roman"/>
          <w:sz w:val="20"/>
          <w:szCs w:val="20"/>
          <w:lang w:val="en-US"/>
        </w:rPr>
        <w:t xml:space="preserve"> 5:5, 784-794.</w:t>
      </w:r>
    </w:p>
    <w:p w14:paraId="184ED5FF" w14:textId="5234D14C" w:rsidR="000D0C9B" w:rsidRPr="00781AD7" w:rsidRDefault="0040002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McGovern F. and</w:t>
      </w:r>
      <w:r w:rsidR="00A44923">
        <w:rPr>
          <w:rFonts w:ascii="Times New Roman" w:hAnsi="Times New Roman" w:cs="Times New Roman"/>
          <w:sz w:val="20"/>
          <w:szCs w:val="20"/>
          <w:lang w:val="en-US"/>
        </w:rPr>
        <w:t xml:space="preserve"> Mc</w:t>
      </w:r>
      <w:r w:rsidR="000D0C9B" w:rsidRPr="00781AD7">
        <w:rPr>
          <w:rFonts w:ascii="Times New Roman" w:hAnsi="Times New Roman" w:cs="Times New Roman"/>
          <w:sz w:val="20"/>
          <w:szCs w:val="20"/>
          <w:lang w:val="en-US"/>
        </w:rPr>
        <w:t xml:space="preserve">Hugh N. (2017) An Irish New Zealand Animal Comparison – The INZAC Flock. </w:t>
      </w:r>
      <w:r w:rsidR="000D0C9B" w:rsidRPr="00781AD7">
        <w:rPr>
          <w:rFonts w:ascii="Times New Roman" w:hAnsi="Times New Roman" w:cs="Times New Roman"/>
          <w:i/>
          <w:sz w:val="20"/>
          <w:szCs w:val="20"/>
          <w:lang w:val="en-US"/>
        </w:rPr>
        <w:t>Teagasc Sheep Open Day</w:t>
      </w:r>
      <w:r w:rsidR="000D0C9B" w:rsidRPr="00781AD7">
        <w:rPr>
          <w:rFonts w:ascii="Times New Roman" w:hAnsi="Times New Roman" w:cs="Times New Roman"/>
          <w:sz w:val="20"/>
          <w:szCs w:val="20"/>
          <w:lang w:val="en-US"/>
        </w:rPr>
        <w:t>. Teagasc</w:t>
      </w:r>
      <w:r w:rsidRPr="00781AD7">
        <w:rPr>
          <w:rFonts w:ascii="Times New Roman" w:hAnsi="Times New Roman" w:cs="Times New Roman"/>
          <w:sz w:val="20"/>
          <w:szCs w:val="20"/>
          <w:lang w:val="en-US"/>
        </w:rPr>
        <w:t xml:space="preserve">, </w:t>
      </w:r>
      <w:r w:rsidR="000D0C9B" w:rsidRPr="00781AD7">
        <w:rPr>
          <w:rFonts w:ascii="Times New Roman" w:hAnsi="Times New Roman" w:cs="Times New Roman"/>
          <w:sz w:val="20"/>
          <w:szCs w:val="20"/>
          <w:lang w:val="en-US"/>
        </w:rPr>
        <w:t>66-70.</w:t>
      </w:r>
    </w:p>
    <w:p w14:paraId="67A5A01B" w14:textId="04691355" w:rsidR="00EE5819" w:rsidRPr="00781AD7" w:rsidRDefault="00A44923" w:rsidP="00AB386D">
      <w:pPr>
        <w:widowControl w:val="0"/>
        <w:tabs>
          <w:tab w:val="left" w:pos="90"/>
        </w:tabs>
        <w:spacing w:before="100" w:after="100" w:line="240" w:lineRule="auto"/>
        <w:rPr>
          <w:rFonts w:ascii="Times New Roman" w:hAnsi="Times New Roman" w:cs="Times New Roman"/>
          <w:sz w:val="20"/>
          <w:szCs w:val="20"/>
          <w:lang w:val="en-US"/>
        </w:rPr>
      </w:pPr>
      <w:r>
        <w:rPr>
          <w:rFonts w:ascii="Times New Roman" w:hAnsi="Times New Roman" w:cs="Times New Roman"/>
          <w:sz w:val="20"/>
          <w:szCs w:val="20"/>
          <w:lang w:val="en-US"/>
        </w:rPr>
        <w:t>Mc</w:t>
      </w:r>
      <w:r w:rsidR="00EE5819" w:rsidRPr="00781AD7">
        <w:rPr>
          <w:rFonts w:ascii="Times New Roman" w:hAnsi="Times New Roman" w:cs="Times New Roman"/>
          <w:sz w:val="20"/>
          <w:szCs w:val="20"/>
          <w:lang w:val="en-US"/>
        </w:rPr>
        <w:t>Hugh N., Potterton S., Wall E. and T</w:t>
      </w:r>
      <w:r w:rsidR="005F37A7" w:rsidRPr="00781AD7">
        <w:rPr>
          <w:rFonts w:ascii="Times New Roman" w:hAnsi="Times New Roman" w:cs="Times New Roman"/>
          <w:sz w:val="20"/>
          <w:szCs w:val="20"/>
          <w:lang w:val="en-US"/>
        </w:rPr>
        <w:t xml:space="preserve"> Pabiou</w:t>
      </w:r>
      <w:r w:rsidR="00EE5819" w:rsidRPr="00781AD7">
        <w:rPr>
          <w:rFonts w:ascii="Times New Roman" w:hAnsi="Times New Roman" w:cs="Times New Roman"/>
          <w:sz w:val="20"/>
          <w:szCs w:val="20"/>
          <w:lang w:val="en-US"/>
        </w:rPr>
        <w:t xml:space="preserve"> (2014). Genetics of sheep health traits. In: </w:t>
      </w:r>
      <w:r w:rsidR="00EE5819" w:rsidRPr="00781AD7">
        <w:rPr>
          <w:rFonts w:ascii="Times New Roman" w:hAnsi="Times New Roman" w:cs="Times New Roman"/>
          <w:i/>
          <w:sz w:val="20"/>
          <w:szCs w:val="20"/>
          <w:lang w:val="en-US"/>
        </w:rPr>
        <w:t>10th World Congress on Genetics Applied to Livestock Production</w:t>
      </w:r>
      <w:r w:rsidR="00EE5819" w:rsidRPr="00781AD7">
        <w:rPr>
          <w:rFonts w:ascii="Times New Roman" w:hAnsi="Times New Roman" w:cs="Times New Roman"/>
          <w:sz w:val="20"/>
          <w:szCs w:val="20"/>
          <w:lang w:val="en-US"/>
        </w:rPr>
        <w:t>, Vancouver, Canada, p 896</w:t>
      </w:r>
      <w:r w:rsidR="0011193D">
        <w:rPr>
          <w:rFonts w:ascii="Times New Roman" w:hAnsi="Times New Roman" w:cs="Times New Roman"/>
          <w:sz w:val="20"/>
          <w:szCs w:val="20"/>
          <w:lang w:val="en-US"/>
        </w:rPr>
        <w:t>.</w:t>
      </w:r>
    </w:p>
    <w:p w14:paraId="77295661" w14:textId="78196F78" w:rsidR="00E40617" w:rsidRPr="00781AD7" w:rsidRDefault="00E40617"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Mi</w:t>
      </w:r>
      <w:r w:rsidR="00657A64" w:rsidRPr="00781AD7">
        <w:rPr>
          <w:rFonts w:ascii="Times New Roman" w:hAnsi="Times New Roman" w:cs="Times New Roman"/>
          <w:sz w:val="20"/>
          <w:szCs w:val="20"/>
          <w:lang w:val="en-US"/>
        </w:rPr>
        <w:t>r</w:t>
      </w:r>
      <w:r w:rsidRPr="00781AD7">
        <w:rPr>
          <w:rFonts w:ascii="Times New Roman" w:hAnsi="Times New Roman" w:cs="Times New Roman"/>
          <w:sz w:val="20"/>
          <w:szCs w:val="20"/>
          <w:lang w:val="en-US"/>
        </w:rPr>
        <w:t>kena T., Duguma G.,</w:t>
      </w:r>
      <w:r w:rsidR="007279F1" w:rsidRPr="00781AD7">
        <w:rPr>
          <w:rFonts w:ascii="Times New Roman" w:hAnsi="Times New Roman" w:cs="Times New Roman"/>
          <w:sz w:val="20"/>
          <w:szCs w:val="20"/>
          <w:lang w:val="en-US"/>
        </w:rPr>
        <w:t xml:space="preserve"> Haile A., Tibbo M., Okeyo A.M.</w:t>
      </w:r>
      <w:r w:rsidRPr="00781AD7">
        <w:rPr>
          <w:rFonts w:ascii="Times New Roman" w:hAnsi="Times New Roman" w:cs="Times New Roman"/>
          <w:color w:val="000000"/>
          <w:sz w:val="20"/>
          <w:szCs w:val="20"/>
          <w:lang w:val="en-US"/>
        </w:rPr>
        <w:t>, Wurzinger M.</w:t>
      </w:r>
      <w:r w:rsidR="00F5479C" w:rsidRPr="00781AD7">
        <w:rPr>
          <w:rFonts w:ascii="Times New Roman" w:hAnsi="Times New Roman" w:cs="Times New Roman"/>
          <w:color w:val="000000"/>
          <w:sz w:val="20"/>
          <w:szCs w:val="20"/>
          <w:lang w:val="en-US"/>
        </w:rPr>
        <w:t xml:space="preserve"> and</w:t>
      </w:r>
      <w:r w:rsidRPr="00781AD7">
        <w:rPr>
          <w:rFonts w:ascii="Times New Roman" w:hAnsi="Times New Roman" w:cs="Times New Roman"/>
          <w:color w:val="000000"/>
          <w:sz w:val="20"/>
          <w:szCs w:val="20"/>
          <w:lang w:val="en-US"/>
        </w:rPr>
        <w:t xml:space="preserve"> Sölkner</w:t>
      </w:r>
      <w:r w:rsidR="00F5479C" w:rsidRPr="00781AD7">
        <w:rPr>
          <w:rFonts w:ascii="Times New Roman" w:hAnsi="Times New Roman" w:cs="Times New Roman"/>
          <w:color w:val="000000"/>
          <w:sz w:val="20"/>
          <w:szCs w:val="20"/>
          <w:lang w:val="en-US"/>
        </w:rPr>
        <w:t xml:space="preserve"> J.</w:t>
      </w:r>
      <w:r w:rsidRPr="00781AD7">
        <w:rPr>
          <w:rFonts w:ascii="Times New Roman" w:hAnsi="Times New Roman" w:cs="Times New Roman"/>
          <w:color w:val="000000"/>
          <w:sz w:val="20"/>
          <w:szCs w:val="20"/>
          <w:lang w:val="en-US"/>
        </w:rPr>
        <w:t xml:space="preserve"> </w:t>
      </w:r>
      <w:r w:rsidR="005D3A02" w:rsidRPr="00781AD7">
        <w:rPr>
          <w:rFonts w:ascii="Times New Roman" w:hAnsi="Times New Roman" w:cs="Times New Roman"/>
          <w:color w:val="000000"/>
          <w:sz w:val="20"/>
          <w:szCs w:val="20"/>
          <w:lang w:val="en-US"/>
        </w:rPr>
        <w:t>(</w:t>
      </w:r>
      <w:r w:rsidRPr="00781AD7">
        <w:rPr>
          <w:rFonts w:ascii="Times New Roman" w:hAnsi="Times New Roman" w:cs="Times New Roman"/>
          <w:color w:val="000000"/>
          <w:sz w:val="20"/>
          <w:szCs w:val="20"/>
          <w:lang w:val="en-US"/>
        </w:rPr>
        <w:t>2010</w:t>
      </w:r>
      <w:r w:rsidR="005D3A02" w:rsidRPr="00781AD7">
        <w:rPr>
          <w:rFonts w:ascii="Times New Roman" w:hAnsi="Times New Roman" w:cs="Times New Roman"/>
          <w:color w:val="000000"/>
          <w:sz w:val="20"/>
          <w:szCs w:val="20"/>
          <w:lang w:val="en-US"/>
        </w:rPr>
        <w:t>)</w:t>
      </w:r>
      <w:r w:rsidRPr="00781AD7">
        <w:rPr>
          <w:rFonts w:ascii="Times New Roman" w:hAnsi="Times New Roman" w:cs="Times New Roman"/>
          <w:color w:val="000000"/>
          <w:sz w:val="20"/>
          <w:szCs w:val="20"/>
          <w:lang w:val="en-US"/>
        </w:rPr>
        <w:t xml:space="preserve"> </w:t>
      </w:r>
      <w:r w:rsidRPr="00781AD7">
        <w:rPr>
          <w:rFonts w:ascii="Times New Roman" w:hAnsi="Times New Roman" w:cs="Times New Roman"/>
          <w:sz w:val="20"/>
          <w:szCs w:val="20"/>
          <w:lang w:val="en-US"/>
        </w:rPr>
        <w:t xml:space="preserve">Genetics of adaptation in domestic farm animals: A review. </w:t>
      </w:r>
      <w:r w:rsidRPr="00781AD7">
        <w:rPr>
          <w:rFonts w:ascii="Times New Roman" w:hAnsi="Times New Roman" w:cs="Times New Roman"/>
          <w:i/>
          <w:sz w:val="20"/>
          <w:szCs w:val="20"/>
        </w:rPr>
        <w:t>Livestock Science</w:t>
      </w:r>
      <w:r w:rsidR="00852697">
        <w:rPr>
          <w:rFonts w:ascii="Times New Roman" w:hAnsi="Times New Roman" w:cs="Times New Roman"/>
          <w:sz w:val="20"/>
          <w:szCs w:val="20"/>
        </w:rPr>
        <w:t xml:space="preserve"> 132,</w:t>
      </w:r>
      <w:r w:rsidRPr="00781AD7">
        <w:rPr>
          <w:rFonts w:ascii="Times New Roman" w:hAnsi="Times New Roman" w:cs="Times New Roman"/>
          <w:sz w:val="20"/>
          <w:szCs w:val="20"/>
        </w:rPr>
        <w:t xml:space="preserve"> 1–12</w:t>
      </w:r>
      <w:r w:rsidR="0011193D">
        <w:rPr>
          <w:rFonts w:ascii="Times New Roman" w:hAnsi="Times New Roman" w:cs="Times New Roman"/>
          <w:sz w:val="20"/>
          <w:szCs w:val="20"/>
        </w:rPr>
        <w:t>.</w:t>
      </w:r>
    </w:p>
    <w:p w14:paraId="7EA67A68" w14:textId="02D650F9" w:rsidR="007279F1" w:rsidRPr="009F45F8" w:rsidRDefault="004B1972" w:rsidP="007279F1">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rPr>
        <w:t xml:space="preserve">Moreno-Romieux C., </w:t>
      </w:r>
      <w:r w:rsidR="00CC02D5" w:rsidRPr="00781AD7">
        <w:rPr>
          <w:rFonts w:ascii="Times New Roman" w:hAnsi="Times New Roman" w:cs="Times New Roman"/>
          <w:sz w:val="20"/>
          <w:szCs w:val="20"/>
        </w:rPr>
        <w:t>Sallé G., Jacquiet P., Blanchard A., Chylinski C., Cabaret J., François S D., Saccareau M., Astruc J.M., Bambou J.C.</w:t>
      </w:r>
      <w:r w:rsidR="00EB6682" w:rsidRPr="00781AD7">
        <w:rPr>
          <w:rFonts w:ascii="Times New Roman" w:hAnsi="Times New Roman" w:cs="Times New Roman"/>
          <w:sz w:val="20"/>
          <w:szCs w:val="20"/>
        </w:rPr>
        <w:t xml:space="preserve"> and</w:t>
      </w:r>
      <w:r w:rsidR="00CC02D5" w:rsidRPr="00781AD7">
        <w:rPr>
          <w:rFonts w:ascii="Times New Roman" w:hAnsi="Times New Roman" w:cs="Times New Roman"/>
          <w:sz w:val="20"/>
          <w:szCs w:val="20"/>
        </w:rPr>
        <w:t xml:space="preserve"> Mandonnet N. (2017)</w:t>
      </w:r>
      <w:r w:rsidR="005412A7" w:rsidRPr="00781AD7">
        <w:rPr>
          <w:rFonts w:ascii="Times New Roman" w:hAnsi="Times New Roman" w:cs="Times New Roman"/>
          <w:sz w:val="20"/>
          <w:szCs w:val="20"/>
        </w:rPr>
        <w:t xml:space="preserve"> La résistance génétique aux infections par les nématodes gastro-intest</w:t>
      </w:r>
      <w:r w:rsidR="005D3A02" w:rsidRPr="00781AD7">
        <w:rPr>
          <w:rFonts w:ascii="Times New Roman" w:hAnsi="Times New Roman" w:cs="Times New Roman"/>
          <w:sz w:val="20"/>
          <w:szCs w:val="20"/>
        </w:rPr>
        <w:t>inaux chez les petits ruminants</w:t>
      </w:r>
      <w:r w:rsidR="005412A7" w:rsidRPr="00781AD7">
        <w:rPr>
          <w:rFonts w:ascii="Times New Roman" w:hAnsi="Times New Roman" w:cs="Times New Roman"/>
          <w:sz w:val="20"/>
          <w:szCs w:val="20"/>
        </w:rPr>
        <w:t>: un enjeu de durabilité pour les productions à l’herbe</w:t>
      </w:r>
      <w:r w:rsidR="001066A8" w:rsidRPr="00781AD7">
        <w:rPr>
          <w:rFonts w:ascii="Times New Roman" w:hAnsi="Times New Roman" w:cs="Times New Roman"/>
          <w:sz w:val="20"/>
          <w:szCs w:val="20"/>
        </w:rPr>
        <w:t>.</w:t>
      </w:r>
      <w:r w:rsidR="005412A7" w:rsidRPr="00781AD7">
        <w:rPr>
          <w:rFonts w:ascii="Times New Roman" w:hAnsi="Times New Roman" w:cs="Times New Roman"/>
          <w:sz w:val="20"/>
          <w:szCs w:val="20"/>
        </w:rPr>
        <w:t xml:space="preserve"> </w:t>
      </w:r>
      <w:r w:rsidR="005412A7" w:rsidRPr="00C818C1">
        <w:rPr>
          <w:rFonts w:ascii="Times New Roman" w:hAnsi="Times New Roman" w:cs="Times New Roman"/>
          <w:i/>
          <w:sz w:val="20"/>
          <w:szCs w:val="20"/>
          <w:lang w:val="en-US"/>
        </w:rPr>
        <w:t>INRA</w:t>
      </w:r>
      <w:r w:rsidR="00E63199" w:rsidRPr="00C818C1">
        <w:rPr>
          <w:rFonts w:ascii="Times New Roman" w:hAnsi="Times New Roman" w:cs="Times New Roman"/>
          <w:i/>
          <w:sz w:val="20"/>
          <w:szCs w:val="20"/>
          <w:lang w:val="en-US"/>
        </w:rPr>
        <w:t>,</w:t>
      </w:r>
      <w:r w:rsidR="005412A7" w:rsidRPr="00C818C1">
        <w:rPr>
          <w:rFonts w:ascii="Times New Roman" w:hAnsi="Times New Roman" w:cs="Times New Roman"/>
          <w:i/>
          <w:sz w:val="20"/>
          <w:szCs w:val="20"/>
          <w:lang w:val="en-US"/>
        </w:rPr>
        <w:t xml:space="preserve"> </w:t>
      </w:r>
      <w:r w:rsidR="005412A7" w:rsidRPr="009F45F8">
        <w:rPr>
          <w:rFonts w:ascii="Times New Roman" w:hAnsi="Times New Roman" w:cs="Times New Roman"/>
          <w:i/>
          <w:sz w:val="20"/>
          <w:szCs w:val="20"/>
          <w:lang w:val="en-US"/>
        </w:rPr>
        <w:t>Prod</w:t>
      </w:r>
      <w:r w:rsidR="001066A8" w:rsidRPr="009F45F8">
        <w:rPr>
          <w:rFonts w:ascii="Times New Roman" w:hAnsi="Times New Roman" w:cs="Times New Roman"/>
          <w:i/>
          <w:sz w:val="20"/>
          <w:szCs w:val="20"/>
          <w:lang w:val="en-US"/>
        </w:rPr>
        <w:t>uctions</w:t>
      </w:r>
      <w:r w:rsidR="005412A7" w:rsidRPr="009F45F8">
        <w:rPr>
          <w:rFonts w:ascii="Times New Roman" w:hAnsi="Times New Roman" w:cs="Times New Roman"/>
          <w:i/>
          <w:sz w:val="20"/>
          <w:szCs w:val="20"/>
          <w:lang w:val="en-US"/>
        </w:rPr>
        <w:t xml:space="preserve"> Anim</w:t>
      </w:r>
      <w:r w:rsidR="00852697">
        <w:rPr>
          <w:rFonts w:ascii="Times New Roman" w:hAnsi="Times New Roman" w:cs="Times New Roman"/>
          <w:i/>
          <w:sz w:val="20"/>
          <w:szCs w:val="20"/>
          <w:lang w:val="en-US"/>
        </w:rPr>
        <w:t>ale</w:t>
      </w:r>
      <w:r w:rsidR="001066A8" w:rsidRPr="009F45F8">
        <w:rPr>
          <w:rFonts w:ascii="Times New Roman" w:hAnsi="Times New Roman" w:cs="Times New Roman"/>
          <w:i/>
          <w:sz w:val="20"/>
          <w:szCs w:val="20"/>
          <w:lang w:val="en-US"/>
        </w:rPr>
        <w:t>s</w:t>
      </w:r>
      <w:r w:rsidR="00852697" w:rsidRPr="00852697">
        <w:rPr>
          <w:rFonts w:ascii="Times New Roman" w:hAnsi="Times New Roman" w:cs="Times New Roman"/>
          <w:sz w:val="20"/>
          <w:szCs w:val="20"/>
          <w:lang w:val="en-US"/>
        </w:rPr>
        <w:t>,</w:t>
      </w:r>
      <w:r w:rsidR="005412A7" w:rsidRPr="009F45F8">
        <w:rPr>
          <w:rFonts w:ascii="Times New Roman" w:hAnsi="Times New Roman" w:cs="Times New Roman"/>
          <w:sz w:val="20"/>
          <w:szCs w:val="20"/>
          <w:lang w:val="en-US"/>
        </w:rPr>
        <w:t xml:space="preserve"> 30(1) 47-56</w:t>
      </w:r>
      <w:r w:rsidR="0011193D" w:rsidRPr="009F45F8">
        <w:rPr>
          <w:rFonts w:ascii="Times New Roman" w:hAnsi="Times New Roman" w:cs="Times New Roman"/>
          <w:sz w:val="20"/>
          <w:szCs w:val="20"/>
          <w:lang w:val="en-US"/>
        </w:rPr>
        <w:t>.</w:t>
      </w:r>
    </w:p>
    <w:p w14:paraId="4982969F" w14:textId="72ED1607" w:rsidR="007279F1" w:rsidRPr="00781AD7" w:rsidRDefault="007279F1" w:rsidP="007279F1">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bCs/>
          <w:color w:val="231F20"/>
          <w:sz w:val="20"/>
          <w:szCs w:val="20"/>
          <w:lang w:val="en-US"/>
        </w:rPr>
        <w:t>Mulliniks J. T., Cope E. R</w:t>
      </w:r>
      <w:r w:rsidR="0011193D">
        <w:rPr>
          <w:rFonts w:ascii="Times New Roman" w:hAnsi="Times New Roman" w:cs="Times New Roman"/>
          <w:bCs/>
          <w:color w:val="231F20"/>
          <w:sz w:val="20"/>
          <w:szCs w:val="20"/>
          <w:lang w:val="en-US"/>
        </w:rPr>
        <w:t>.</w:t>
      </w:r>
      <w:r w:rsidRPr="00781AD7">
        <w:rPr>
          <w:rFonts w:ascii="Times New Roman" w:hAnsi="Times New Roman" w:cs="Times New Roman"/>
          <w:bCs/>
          <w:color w:val="231F20"/>
          <w:sz w:val="20"/>
          <w:szCs w:val="20"/>
          <w:lang w:val="en-US"/>
        </w:rPr>
        <w:t>, McFarlane Z. D., Hobbs</w:t>
      </w:r>
      <w:r w:rsidRPr="00781AD7">
        <w:rPr>
          <w:lang w:val="en-US"/>
        </w:rPr>
        <w:t xml:space="preserve"> </w:t>
      </w:r>
      <w:r w:rsidRPr="00781AD7">
        <w:rPr>
          <w:rFonts w:ascii="Times New Roman" w:hAnsi="Times New Roman" w:cs="Times New Roman"/>
          <w:bCs/>
          <w:color w:val="231F20"/>
          <w:sz w:val="20"/>
          <w:szCs w:val="20"/>
          <w:lang w:val="en-US"/>
        </w:rPr>
        <w:t xml:space="preserve">J. D. </w:t>
      </w:r>
      <w:r w:rsidR="00F5479C" w:rsidRPr="00781AD7">
        <w:rPr>
          <w:rFonts w:ascii="Times New Roman" w:hAnsi="Times New Roman" w:cs="Times New Roman"/>
          <w:bCs/>
          <w:color w:val="231F20"/>
          <w:sz w:val="20"/>
          <w:szCs w:val="20"/>
          <w:lang w:val="en-US"/>
        </w:rPr>
        <w:t>and</w:t>
      </w:r>
      <w:r w:rsidRPr="00781AD7">
        <w:rPr>
          <w:rFonts w:ascii="Times New Roman" w:hAnsi="Times New Roman" w:cs="Times New Roman"/>
          <w:bCs/>
          <w:color w:val="231F20"/>
          <w:sz w:val="20"/>
          <w:szCs w:val="20"/>
          <w:lang w:val="en-US"/>
        </w:rPr>
        <w:t xml:space="preserve"> Waterman </w:t>
      </w:r>
      <w:r w:rsidR="005D3A02" w:rsidRPr="00781AD7">
        <w:rPr>
          <w:rFonts w:ascii="Times New Roman" w:hAnsi="Times New Roman" w:cs="Times New Roman"/>
          <w:bCs/>
          <w:color w:val="231F20"/>
          <w:sz w:val="20"/>
          <w:szCs w:val="20"/>
          <w:lang w:val="en-US"/>
        </w:rPr>
        <w:t>R. C.</w:t>
      </w:r>
      <w:r w:rsidRPr="00781AD7">
        <w:rPr>
          <w:rFonts w:ascii="Times New Roman" w:hAnsi="Times New Roman" w:cs="Times New Roman"/>
          <w:bCs/>
          <w:color w:val="231F20"/>
          <w:sz w:val="20"/>
          <w:szCs w:val="20"/>
          <w:lang w:val="en-US"/>
        </w:rPr>
        <w:t xml:space="preserve"> </w:t>
      </w:r>
      <w:r w:rsidR="005D3A02" w:rsidRPr="00781AD7">
        <w:rPr>
          <w:rFonts w:ascii="Times New Roman" w:hAnsi="Times New Roman" w:cs="Times New Roman"/>
          <w:bCs/>
          <w:color w:val="231F20"/>
          <w:sz w:val="20"/>
          <w:szCs w:val="20"/>
          <w:lang w:val="en-US"/>
        </w:rPr>
        <w:t>(</w:t>
      </w:r>
      <w:r w:rsidRPr="00781AD7">
        <w:rPr>
          <w:rFonts w:ascii="Times New Roman" w:hAnsi="Times New Roman" w:cs="Times New Roman"/>
          <w:bCs/>
          <w:color w:val="231F20"/>
          <w:sz w:val="20"/>
          <w:szCs w:val="20"/>
          <w:lang w:val="en-US"/>
        </w:rPr>
        <w:t>2016</w:t>
      </w:r>
      <w:r w:rsidR="005D3A02" w:rsidRPr="00781AD7">
        <w:rPr>
          <w:rFonts w:ascii="Times New Roman" w:hAnsi="Times New Roman" w:cs="Times New Roman"/>
          <w:bCs/>
          <w:color w:val="231F20"/>
          <w:sz w:val="20"/>
          <w:szCs w:val="20"/>
          <w:lang w:val="en-US"/>
        </w:rPr>
        <w:t>)</w:t>
      </w:r>
      <w:r w:rsidRPr="00781AD7">
        <w:rPr>
          <w:rFonts w:ascii="Times New Roman" w:hAnsi="Times New Roman" w:cs="Times New Roman"/>
          <w:bCs/>
          <w:color w:val="231F20"/>
          <w:sz w:val="20"/>
          <w:szCs w:val="20"/>
          <w:lang w:val="en-US"/>
        </w:rPr>
        <w:t xml:space="preserve"> Drivers of grazing livestock efficiency: how physiology, metabolism, experience and adaptability influence productivity</w:t>
      </w:r>
      <w:r w:rsidR="00F5479C" w:rsidRPr="00781AD7">
        <w:rPr>
          <w:rFonts w:ascii="Times New Roman" w:hAnsi="Times New Roman" w:cs="Times New Roman"/>
          <w:bCs/>
          <w:color w:val="231F20"/>
          <w:sz w:val="20"/>
          <w:szCs w:val="20"/>
          <w:lang w:val="en-US"/>
        </w:rPr>
        <w:t>.</w:t>
      </w:r>
      <w:r w:rsidRPr="00781AD7">
        <w:rPr>
          <w:rFonts w:ascii="Times New Roman" w:hAnsi="Times New Roman" w:cs="Times New Roman"/>
          <w:color w:val="231F20"/>
          <w:sz w:val="20"/>
          <w:szCs w:val="20"/>
          <w:lang w:val="en-US"/>
        </w:rPr>
        <w:t xml:space="preserve"> </w:t>
      </w:r>
      <w:r w:rsidRPr="00781AD7">
        <w:rPr>
          <w:rFonts w:ascii="Times New Roman" w:hAnsi="Times New Roman" w:cs="Times New Roman"/>
          <w:i/>
          <w:color w:val="231F20"/>
          <w:sz w:val="20"/>
          <w:szCs w:val="20"/>
          <w:lang w:val="en-US"/>
        </w:rPr>
        <w:t>Journal of Animal Science</w:t>
      </w:r>
      <w:r w:rsidRPr="00781AD7">
        <w:rPr>
          <w:rFonts w:ascii="Times New Roman" w:hAnsi="Times New Roman" w:cs="Times New Roman"/>
          <w:color w:val="231F20"/>
          <w:sz w:val="20"/>
          <w:szCs w:val="20"/>
          <w:lang w:val="en-US"/>
        </w:rPr>
        <w:t xml:space="preserve"> 94(S6)</w:t>
      </w:r>
      <w:r w:rsidR="00852697">
        <w:rPr>
          <w:rFonts w:ascii="Times New Roman" w:hAnsi="Times New Roman" w:cs="Times New Roman"/>
          <w:color w:val="231F20"/>
          <w:sz w:val="20"/>
          <w:szCs w:val="20"/>
          <w:lang w:val="en-US"/>
        </w:rPr>
        <w:t>,</w:t>
      </w:r>
      <w:r w:rsidRPr="00781AD7">
        <w:rPr>
          <w:rFonts w:ascii="Times New Roman" w:hAnsi="Times New Roman" w:cs="Times New Roman"/>
          <w:color w:val="231F20"/>
          <w:sz w:val="20"/>
          <w:szCs w:val="20"/>
          <w:lang w:val="en-US"/>
        </w:rPr>
        <w:t>111–119.</w:t>
      </w:r>
    </w:p>
    <w:p w14:paraId="7DF20715" w14:textId="0C7305E1" w:rsidR="00881AE0" w:rsidRPr="00781AD7" w:rsidRDefault="00DA4C14"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Morris</w:t>
      </w:r>
      <w:r w:rsidR="00881AE0" w:rsidRPr="00781AD7">
        <w:rPr>
          <w:rFonts w:ascii="Times New Roman" w:hAnsi="Times New Roman" w:cs="Times New Roman"/>
          <w:sz w:val="20"/>
          <w:szCs w:val="20"/>
          <w:lang w:val="en-US"/>
        </w:rPr>
        <w:t xml:space="preserve"> C.A., Baker R.C., Hickey S</w:t>
      </w:r>
      <w:r w:rsidRPr="00781AD7">
        <w:rPr>
          <w:rFonts w:ascii="Times New Roman" w:hAnsi="Times New Roman" w:cs="Times New Roman"/>
          <w:sz w:val="20"/>
          <w:szCs w:val="20"/>
          <w:lang w:val="en-US"/>
        </w:rPr>
        <w:t>.M., Johnson D.L., Cullery N.G. and</w:t>
      </w:r>
      <w:r w:rsidR="005D3A02" w:rsidRPr="00781AD7">
        <w:rPr>
          <w:rFonts w:ascii="Times New Roman" w:hAnsi="Times New Roman" w:cs="Times New Roman"/>
          <w:sz w:val="20"/>
          <w:szCs w:val="20"/>
          <w:lang w:val="en-US"/>
        </w:rPr>
        <w:t xml:space="preserve"> Wilson J.A. (1993)</w:t>
      </w:r>
      <w:r w:rsidR="00881AE0" w:rsidRPr="00781AD7">
        <w:rPr>
          <w:rFonts w:ascii="Times New Roman" w:hAnsi="Times New Roman" w:cs="Times New Roman"/>
          <w:sz w:val="20"/>
          <w:szCs w:val="20"/>
          <w:lang w:val="en-US"/>
        </w:rPr>
        <w:t xml:space="preserve"> Evidence of genotype by environment interaction for reproductive and maternal traits. </w:t>
      </w:r>
      <w:r w:rsidR="00881AE0" w:rsidRPr="00781AD7">
        <w:rPr>
          <w:rFonts w:ascii="Times New Roman" w:hAnsi="Times New Roman" w:cs="Times New Roman"/>
          <w:i/>
          <w:sz w:val="20"/>
          <w:szCs w:val="20"/>
          <w:lang w:val="en-US"/>
        </w:rPr>
        <w:t>Animal Production</w:t>
      </w:r>
      <w:r w:rsidR="00881AE0" w:rsidRPr="00781AD7">
        <w:rPr>
          <w:rFonts w:ascii="Times New Roman" w:hAnsi="Times New Roman" w:cs="Times New Roman"/>
          <w:sz w:val="20"/>
          <w:szCs w:val="20"/>
          <w:lang w:val="en-US"/>
        </w:rPr>
        <w:t xml:space="preserve"> 56, 69-83.</w:t>
      </w:r>
    </w:p>
    <w:p w14:paraId="34B21AFE" w14:textId="33B5528B" w:rsidR="00EE5819" w:rsidRPr="00781AD7" w:rsidRDefault="00EE5819"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O’Brien A.C.</w:t>
      </w:r>
      <w:r w:rsidR="005F37A7" w:rsidRPr="00781AD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Mc Hugh N., Wall E., Pabiou T., McDermott K., Randles S., Fair S. and Berry D.P. (2017) Genetic parameters for lameness, mastitis and dagginess in a multi-breed sheep population. </w:t>
      </w:r>
      <w:r w:rsidRPr="00781AD7">
        <w:rPr>
          <w:rFonts w:ascii="Times New Roman" w:hAnsi="Times New Roman" w:cs="Times New Roman"/>
          <w:i/>
          <w:sz w:val="20"/>
          <w:szCs w:val="20"/>
          <w:lang w:val="en-US"/>
        </w:rPr>
        <w:t>Animal</w:t>
      </w:r>
      <w:r w:rsidR="00852697">
        <w:rPr>
          <w:rFonts w:ascii="Times New Roman" w:hAnsi="Times New Roman" w:cs="Times New Roman"/>
          <w:sz w:val="20"/>
          <w:szCs w:val="20"/>
          <w:lang w:val="en-US"/>
        </w:rPr>
        <w:t xml:space="preserve"> 11, </w:t>
      </w:r>
      <w:r w:rsidRPr="00781AD7">
        <w:rPr>
          <w:rFonts w:ascii="Times New Roman" w:hAnsi="Times New Roman" w:cs="Times New Roman"/>
          <w:sz w:val="20"/>
          <w:szCs w:val="20"/>
          <w:lang w:val="en-US"/>
        </w:rPr>
        <w:t>911-919.</w:t>
      </w:r>
    </w:p>
    <w:p w14:paraId="3B7FA2F0" w14:textId="38DC7AC5" w:rsidR="00AA330B" w:rsidRPr="00781AD7" w:rsidRDefault="00AA330B"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O’Donovan M.</w:t>
      </w:r>
      <w:r w:rsidR="0011193D">
        <w:rPr>
          <w:rFonts w:ascii="Times New Roman" w:hAnsi="Times New Roman" w:cs="Times New Roman"/>
          <w:sz w:val="20"/>
          <w:szCs w:val="20"/>
          <w:lang w:val="en-US"/>
        </w:rPr>
        <w:t xml:space="preserve"> </w:t>
      </w:r>
      <w:r w:rsidR="0053558D" w:rsidRPr="00781AD7">
        <w:rPr>
          <w:rFonts w:ascii="Times New Roman" w:hAnsi="Times New Roman" w:cs="Times New Roman"/>
          <w:sz w:val="20"/>
          <w:szCs w:val="20"/>
          <w:lang w:val="en-US"/>
        </w:rPr>
        <w:t>and</w:t>
      </w:r>
      <w:r w:rsidR="005D3A02" w:rsidRPr="00781AD7">
        <w:rPr>
          <w:rFonts w:ascii="Times New Roman" w:hAnsi="Times New Roman" w:cs="Times New Roman"/>
          <w:sz w:val="20"/>
          <w:szCs w:val="20"/>
          <w:lang w:val="en-US"/>
        </w:rPr>
        <w:t xml:space="preserve"> Delaby L., (2016)</w:t>
      </w:r>
      <w:r w:rsidRPr="00781AD7">
        <w:rPr>
          <w:rFonts w:ascii="Times New Roman" w:hAnsi="Times New Roman" w:cs="Times New Roman"/>
          <w:sz w:val="20"/>
          <w:szCs w:val="20"/>
          <w:lang w:val="en-US"/>
        </w:rPr>
        <w:t xml:space="preserve"> Grazed grass in the dairy cow diet – how this can be achieved better ! </w:t>
      </w:r>
      <w:r w:rsidR="0053558D" w:rsidRPr="00781AD7">
        <w:rPr>
          <w:rFonts w:ascii="Times New Roman" w:hAnsi="Times New Roman" w:cs="Times New Roman"/>
          <w:i/>
          <w:sz w:val="20"/>
          <w:szCs w:val="20"/>
        </w:rPr>
        <w:t>Grassland Science in Europe</w:t>
      </w:r>
      <w:r w:rsidR="0053558D" w:rsidRPr="00781AD7">
        <w:rPr>
          <w:rFonts w:ascii="Times New Roman" w:hAnsi="Times New Roman" w:cs="Times New Roman"/>
          <w:sz w:val="20"/>
          <w:szCs w:val="20"/>
        </w:rPr>
        <w:t xml:space="preserve"> 21, 350-365</w:t>
      </w:r>
      <w:r w:rsidR="0011193D">
        <w:rPr>
          <w:rFonts w:ascii="Times New Roman" w:hAnsi="Times New Roman" w:cs="Times New Roman"/>
          <w:sz w:val="20"/>
          <w:szCs w:val="20"/>
        </w:rPr>
        <w:t>.</w:t>
      </w:r>
    </w:p>
    <w:p w14:paraId="0A14D320" w14:textId="77777777" w:rsidR="00027477" w:rsidRPr="00781AD7" w:rsidRDefault="00027477"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rPr>
        <w:t>Ollion E. (2015) Evaluation de la robustesse des vaches laitières : entre aptitudes biologiques des animaux et stratégies de conduite des éleveurs. Thèse soutenue le 20 Nov. 2015, Clermont Ferrand, France, 254 pages. https://tel.archives-ouvertes.fr/tel-01312209/document</w:t>
      </w:r>
    </w:p>
    <w:p w14:paraId="400A8942" w14:textId="4E2C751D" w:rsidR="00A0560F" w:rsidRPr="00781AD7" w:rsidRDefault="00A0560F"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Ollion E., Ingrand S., Delaby L., Trommensc</w:t>
      </w:r>
      <w:r w:rsidR="00AA6D4F" w:rsidRPr="00781AD7">
        <w:rPr>
          <w:rFonts w:ascii="Times New Roman" w:hAnsi="Times New Roman" w:cs="Times New Roman"/>
          <w:sz w:val="20"/>
          <w:szCs w:val="20"/>
          <w:lang w:val="en-US"/>
        </w:rPr>
        <w:t>hlager J.M., Colette-Leurent S.</w:t>
      </w:r>
      <w:r w:rsidR="0011193D">
        <w:rPr>
          <w:rFonts w:ascii="Times New Roman" w:hAnsi="Times New Roman" w:cs="Times New Roman"/>
          <w:sz w:val="20"/>
          <w:szCs w:val="20"/>
          <w:lang w:val="en-US"/>
        </w:rPr>
        <w:t xml:space="preserve"> </w:t>
      </w:r>
      <w:r w:rsidR="00AA6D4F" w:rsidRPr="00781AD7">
        <w:rPr>
          <w:rFonts w:ascii="Times New Roman" w:hAnsi="Times New Roman" w:cs="Times New Roman"/>
          <w:sz w:val="20"/>
          <w:szCs w:val="20"/>
          <w:lang w:val="en-US"/>
        </w:rPr>
        <w:t>and</w:t>
      </w:r>
      <w:r w:rsidRPr="00781AD7">
        <w:rPr>
          <w:rFonts w:ascii="Times New Roman" w:hAnsi="Times New Roman" w:cs="Times New Roman"/>
          <w:sz w:val="20"/>
          <w:szCs w:val="20"/>
          <w:lang w:val="en-US"/>
        </w:rPr>
        <w:t xml:space="preserve"> Blanc F. (2016) Assessing the diversity of trade-offs between life functions in early lactation cows. </w:t>
      </w:r>
      <w:r w:rsidR="00852697">
        <w:rPr>
          <w:rFonts w:ascii="Times New Roman" w:hAnsi="Times New Roman" w:cs="Times New Roman"/>
          <w:i/>
          <w:sz w:val="20"/>
          <w:szCs w:val="20"/>
          <w:lang w:val="en-US"/>
        </w:rPr>
        <w:t>Livestock Scienc</w:t>
      </w:r>
      <w:r w:rsidRPr="00781AD7">
        <w:rPr>
          <w:rFonts w:ascii="Times New Roman" w:hAnsi="Times New Roman" w:cs="Times New Roman"/>
          <w:i/>
          <w:sz w:val="20"/>
          <w:szCs w:val="20"/>
          <w:lang w:val="en-US"/>
        </w:rPr>
        <w:t>e</w:t>
      </w:r>
      <w:r w:rsidRPr="00781AD7">
        <w:rPr>
          <w:rFonts w:ascii="Times New Roman" w:hAnsi="Times New Roman" w:cs="Times New Roman"/>
          <w:sz w:val="20"/>
          <w:szCs w:val="20"/>
          <w:lang w:val="en-US"/>
        </w:rPr>
        <w:t xml:space="preserve"> 183, 98-107.</w:t>
      </w:r>
    </w:p>
    <w:p w14:paraId="159A439F" w14:textId="34F0F2A5" w:rsidR="000448E7" w:rsidRPr="00781AD7" w:rsidRDefault="00027477"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Ollion E., Cloet E. Brives H</w:t>
      </w:r>
      <w:r w:rsidR="0011193D" w:rsidRPr="00781AD7">
        <w:rPr>
          <w:rFonts w:ascii="Times New Roman" w:hAnsi="Times New Roman" w:cs="Times New Roman"/>
          <w:sz w:val="20"/>
          <w:szCs w:val="20"/>
          <w:lang w:val="en-US"/>
        </w:rPr>
        <w:t>.</w:t>
      </w:r>
      <w:r w:rsidR="0011193D">
        <w:rPr>
          <w:rFonts w:ascii="Times New Roman" w:hAnsi="Times New Roman" w:cs="Times New Roman"/>
          <w:sz w:val="20"/>
          <w:szCs w:val="20"/>
          <w:lang w:val="en-US"/>
        </w:rPr>
        <w:t xml:space="preserve">and </w:t>
      </w:r>
      <w:r w:rsidRPr="00781AD7">
        <w:rPr>
          <w:rFonts w:ascii="Times New Roman" w:hAnsi="Times New Roman" w:cs="Times New Roman"/>
          <w:sz w:val="20"/>
          <w:szCs w:val="20"/>
          <w:lang w:val="en-US"/>
        </w:rPr>
        <w:t>Magne M.</w:t>
      </w:r>
      <w:r w:rsidR="00870FDB" w:rsidRPr="00781AD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A. (2018)</w:t>
      </w:r>
      <w:r w:rsidR="000448E7" w:rsidRPr="00781AD7">
        <w:rPr>
          <w:rFonts w:ascii="Times New Roman" w:hAnsi="Times New Roman" w:cs="Times New Roman"/>
          <w:sz w:val="20"/>
          <w:szCs w:val="20"/>
          <w:lang w:val="en-US"/>
        </w:rPr>
        <w:t xml:space="preserve"> Suitable cows for grass-based systems: what stakeholders do? </w:t>
      </w:r>
      <w:r w:rsidR="00707963" w:rsidRPr="00781AD7">
        <w:rPr>
          <w:rFonts w:ascii="Times New Roman" w:hAnsi="Times New Roman" w:cs="Times New Roman"/>
          <w:i/>
          <w:sz w:val="20"/>
          <w:szCs w:val="20"/>
          <w:lang w:val="en-US"/>
        </w:rPr>
        <w:t>Grassland Science in Europe</w:t>
      </w:r>
      <w:r w:rsidR="00707963" w:rsidRPr="00781AD7">
        <w:rPr>
          <w:rFonts w:ascii="Times New Roman" w:hAnsi="Times New Roman" w:cs="Times New Roman"/>
          <w:sz w:val="20"/>
          <w:szCs w:val="20"/>
          <w:lang w:val="en-US"/>
        </w:rPr>
        <w:t xml:space="preserve"> 22, </w:t>
      </w:r>
      <w:r w:rsidR="00BD3348" w:rsidRPr="00781AD7">
        <w:rPr>
          <w:rFonts w:ascii="Times New Roman" w:hAnsi="Times New Roman" w:cs="Times New Roman"/>
          <w:sz w:val="20"/>
          <w:szCs w:val="20"/>
          <w:lang w:val="en-US"/>
        </w:rPr>
        <w:t>this volume.</w:t>
      </w:r>
    </w:p>
    <w:p w14:paraId="2DE8C749" w14:textId="1A95B27A" w:rsidR="00601851" w:rsidRDefault="0060735B"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Penno</w:t>
      </w:r>
      <w:r w:rsidR="00601851" w:rsidRPr="00781AD7">
        <w:rPr>
          <w:rFonts w:ascii="Times New Roman" w:hAnsi="Times New Roman" w:cs="Times New Roman"/>
          <w:sz w:val="20"/>
          <w:szCs w:val="20"/>
          <w:lang w:val="en-US"/>
        </w:rPr>
        <w:t xml:space="preserve"> J.W. </w:t>
      </w:r>
      <w:r w:rsidRPr="00781AD7">
        <w:rPr>
          <w:rFonts w:ascii="Times New Roman" w:hAnsi="Times New Roman" w:cs="Times New Roman"/>
          <w:sz w:val="20"/>
          <w:szCs w:val="20"/>
          <w:lang w:val="en-US"/>
        </w:rPr>
        <w:t>(</w:t>
      </w:r>
      <w:r w:rsidR="00601851" w:rsidRPr="00781AD7">
        <w:rPr>
          <w:rFonts w:ascii="Times New Roman" w:hAnsi="Times New Roman" w:cs="Times New Roman"/>
          <w:sz w:val="20"/>
          <w:szCs w:val="20"/>
          <w:lang w:val="en-US"/>
        </w:rPr>
        <w:t>1998</w:t>
      </w:r>
      <w:r w:rsidRPr="00781AD7">
        <w:rPr>
          <w:rFonts w:ascii="Times New Roman" w:hAnsi="Times New Roman" w:cs="Times New Roman"/>
          <w:sz w:val="20"/>
          <w:szCs w:val="20"/>
          <w:lang w:val="en-US"/>
        </w:rPr>
        <w:t>)</w:t>
      </w:r>
      <w:r w:rsidR="00601851" w:rsidRPr="00781AD7">
        <w:rPr>
          <w:rFonts w:ascii="Times New Roman" w:hAnsi="Times New Roman" w:cs="Times New Roman"/>
          <w:sz w:val="20"/>
          <w:szCs w:val="20"/>
          <w:lang w:val="en-US"/>
        </w:rPr>
        <w:t xml:space="preserve"> Principles of profitable dairying. </w:t>
      </w:r>
      <w:r w:rsidR="00601851" w:rsidRPr="00852697">
        <w:rPr>
          <w:rFonts w:ascii="Times New Roman" w:hAnsi="Times New Roman" w:cs="Times New Roman"/>
          <w:i/>
          <w:sz w:val="20"/>
          <w:szCs w:val="20"/>
          <w:lang w:val="en-US"/>
        </w:rPr>
        <w:t>Proc</w:t>
      </w:r>
      <w:r w:rsidRPr="00852697">
        <w:rPr>
          <w:rFonts w:ascii="Times New Roman" w:hAnsi="Times New Roman" w:cs="Times New Roman"/>
          <w:i/>
          <w:sz w:val="20"/>
          <w:szCs w:val="20"/>
          <w:lang w:val="en-US"/>
        </w:rPr>
        <w:t xml:space="preserve">eedings of the </w:t>
      </w:r>
      <w:r w:rsidR="00601851" w:rsidRPr="00852697">
        <w:rPr>
          <w:rFonts w:ascii="Times New Roman" w:hAnsi="Times New Roman" w:cs="Times New Roman"/>
          <w:i/>
          <w:sz w:val="20"/>
          <w:szCs w:val="20"/>
          <w:lang w:val="en-US"/>
        </w:rPr>
        <w:t>Ruakura farmers conference</w:t>
      </w:r>
      <w:r w:rsidRPr="00781AD7">
        <w:rPr>
          <w:rFonts w:ascii="Times New Roman" w:hAnsi="Times New Roman" w:cs="Times New Roman"/>
          <w:sz w:val="20"/>
          <w:szCs w:val="20"/>
          <w:lang w:val="en-US"/>
        </w:rPr>
        <w:t xml:space="preserve"> 50,</w:t>
      </w:r>
      <w:r w:rsidR="00601851" w:rsidRPr="00781AD7">
        <w:rPr>
          <w:rFonts w:ascii="Times New Roman" w:hAnsi="Times New Roman" w:cs="Times New Roman"/>
          <w:sz w:val="20"/>
          <w:szCs w:val="20"/>
          <w:lang w:val="en-US"/>
        </w:rPr>
        <w:t xml:space="preserve"> 1-14. </w:t>
      </w:r>
    </w:p>
    <w:p w14:paraId="725962CE" w14:textId="7BECBD18" w:rsidR="00B91EEB" w:rsidRPr="00781AD7" w:rsidRDefault="00B91EEB" w:rsidP="00AB386D">
      <w:pPr>
        <w:widowControl w:val="0"/>
        <w:tabs>
          <w:tab w:val="left" w:pos="90"/>
        </w:tabs>
        <w:spacing w:before="100" w:after="100" w:line="240" w:lineRule="auto"/>
        <w:rPr>
          <w:rFonts w:ascii="Times New Roman" w:hAnsi="Times New Roman" w:cs="Times New Roman"/>
          <w:sz w:val="20"/>
          <w:szCs w:val="20"/>
          <w:lang w:val="en-US"/>
        </w:rPr>
      </w:pPr>
      <w:r>
        <w:rPr>
          <w:rFonts w:ascii="Times New Roman" w:hAnsi="Times New Roman" w:cs="Times New Roman"/>
          <w:sz w:val="20"/>
          <w:szCs w:val="20"/>
          <w:lang w:val="en-US"/>
        </w:rPr>
        <w:t>Pérez-Prieto L.A. and Delagarde R. (2013) Meta-analysis of the effect of pastu</w:t>
      </w:r>
      <w:r w:rsidR="008C1328">
        <w:rPr>
          <w:rFonts w:ascii="Times New Roman" w:hAnsi="Times New Roman" w:cs="Times New Roman"/>
          <w:sz w:val="20"/>
          <w:szCs w:val="20"/>
          <w:lang w:val="en-US"/>
        </w:rPr>
        <w:t>r</w:t>
      </w:r>
      <w:r>
        <w:rPr>
          <w:rFonts w:ascii="Times New Roman" w:hAnsi="Times New Roman" w:cs="Times New Roman"/>
          <w:sz w:val="20"/>
          <w:szCs w:val="20"/>
          <w:lang w:val="en-US"/>
        </w:rPr>
        <w:t xml:space="preserve">e allowance on pasture intake, </w:t>
      </w:r>
      <w:r w:rsidR="008C1328">
        <w:rPr>
          <w:rFonts w:ascii="Times New Roman" w:hAnsi="Times New Roman" w:cs="Times New Roman"/>
          <w:sz w:val="20"/>
          <w:szCs w:val="20"/>
          <w:lang w:val="en-US"/>
        </w:rPr>
        <w:t xml:space="preserve">milk production, and grazing behavior of dairy cows grazing temperate grasslands. </w:t>
      </w:r>
      <w:r w:rsidR="008C1328" w:rsidRPr="008C1328">
        <w:rPr>
          <w:rFonts w:ascii="Times New Roman" w:hAnsi="Times New Roman" w:cs="Times New Roman"/>
          <w:i/>
          <w:sz w:val="20"/>
          <w:szCs w:val="20"/>
          <w:lang w:val="en-US"/>
        </w:rPr>
        <w:t>Journal of Dairy Science</w:t>
      </w:r>
      <w:r w:rsidR="008C1328">
        <w:rPr>
          <w:rFonts w:ascii="Times New Roman" w:hAnsi="Times New Roman" w:cs="Times New Roman"/>
          <w:sz w:val="20"/>
          <w:szCs w:val="20"/>
          <w:lang w:val="en-US"/>
        </w:rPr>
        <w:t xml:space="preserve"> 96, 6671-6689.</w:t>
      </w:r>
    </w:p>
    <w:p w14:paraId="3D41F612" w14:textId="1F3C63C1" w:rsidR="0096173C" w:rsidRPr="00781AD7" w:rsidRDefault="0096173C" w:rsidP="00AB386D">
      <w:pPr>
        <w:widowControl w:val="0"/>
        <w:tabs>
          <w:tab w:val="left" w:pos="90"/>
        </w:tabs>
        <w:spacing w:before="100" w:after="100" w:line="240" w:lineRule="auto"/>
        <w:rPr>
          <w:rFonts w:ascii="Times New Roman" w:hAnsi="Times New Roman" w:cs="Times New Roman"/>
          <w:sz w:val="20"/>
          <w:szCs w:val="20"/>
        </w:rPr>
      </w:pPr>
      <w:r w:rsidRPr="00781AD7">
        <w:rPr>
          <w:rFonts w:ascii="Times New Roman" w:hAnsi="Times New Roman" w:cs="Times New Roman"/>
          <w:sz w:val="20"/>
          <w:szCs w:val="20"/>
          <w:lang w:val="en-US"/>
        </w:rPr>
        <w:t>Peyraud J.L.</w:t>
      </w:r>
      <w:r w:rsidR="00A1516C"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Delagarde R. (2013) Managing variations in dairy cow nutrient supply under grazing. </w:t>
      </w:r>
      <w:r w:rsidRPr="00781AD7">
        <w:rPr>
          <w:rFonts w:ascii="Times New Roman" w:hAnsi="Times New Roman" w:cs="Times New Roman"/>
          <w:i/>
          <w:sz w:val="20"/>
          <w:szCs w:val="20"/>
        </w:rPr>
        <w:t xml:space="preserve">Animal </w:t>
      </w:r>
      <w:r w:rsidRPr="00781AD7">
        <w:rPr>
          <w:rFonts w:ascii="Times New Roman" w:hAnsi="Times New Roman" w:cs="Times New Roman"/>
          <w:sz w:val="20"/>
          <w:szCs w:val="20"/>
        </w:rPr>
        <w:t>7:s1, 57-67.</w:t>
      </w:r>
    </w:p>
    <w:p w14:paraId="11C3B601" w14:textId="441F4C90" w:rsidR="00837B6C" w:rsidRPr="00C818C1" w:rsidRDefault="00411B51"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rPr>
        <w:t>Pottier E., Delaby L.</w:t>
      </w:r>
      <w:r w:rsidR="0011193D">
        <w:rPr>
          <w:rFonts w:ascii="Times New Roman" w:hAnsi="Times New Roman" w:cs="Times New Roman"/>
          <w:sz w:val="20"/>
          <w:szCs w:val="20"/>
        </w:rPr>
        <w:t xml:space="preserve"> </w:t>
      </w:r>
      <w:r w:rsidRPr="00781AD7">
        <w:rPr>
          <w:rFonts w:ascii="Times New Roman" w:hAnsi="Times New Roman" w:cs="Times New Roman"/>
          <w:sz w:val="20"/>
          <w:szCs w:val="20"/>
        </w:rPr>
        <w:t>and</w:t>
      </w:r>
      <w:r w:rsidR="00837B6C" w:rsidRPr="00781AD7">
        <w:rPr>
          <w:rFonts w:ascii="Times New Roman" w:hAnsi="Times New Roman" w:cs="Times New Roman"/>
          <w:sz w:val="20"/>
          <w:szCs w:val="20"/>
        </w:rPr>
        <w:t xml:space="preserve"> Agabriel J. (2007) Adaptations de la conduit des troupeaux bovins et ovins aux risques de sécheresse. </w:t>
      </w:r>
      <w:r w:rsidR="00837B6C" w:rsidRPr="00C818C1">
        <w:rPr>
          <w:rFonts w:ascii="Times New Roman" w:hAnsi="Times New Roman" w:cs="Times New Roman"/>
          <w:i/>
          <w:sz w:val="20"/>
          <w:szCs w:val="20"/>
          <w:lang w:val="en-US"/>
        </w:rPr>
        <w:t>Fourrages</w:t>
      </w:r>
      <w:r w:rsidR="00837B6C" w:rsidRPr="00C818C1">
        <w:rPr>
          <w:rFonts w:ascii="Times New Roman" w:hAnsi="Times New Roman" w:cs="Times New Roman"/>
          <w:sz w:val="20"/>
          <w:szCs w:val="20"/>
          <w:lang w:val="en-US"/>
        </w:rPr>
        <w:t xml:space="preserve"> 191, 267-284.</w:t>
      </w:r>
    </w:p>
    <w:p w14:paraId="1C29F13F" w14:textId="7FC8FA1D" w:rsidR="00837B6C" w:rsidRDefault="00BA4D5C" w:rsidP="00AB386D">
      <w:pPr>
        <w:widowControl w:val="0"/>
        <w:tabs>
          <w:tab w:val="left" w:pos="90"/>
        </w:tabs>
        <w:spacing w:before="100" w:after="100" w:line="240" w:lineRule="auto"/>
        <w:rPr>
          <w:rFonts w:ascii="Times New Roman" w:hAnsi="Times New Roman" w:cs="Times New Roman"/>
          <w:sz w:val="20"/>
          <w:szCs w:val="20"/>
          <w:lang w:val="en-US"/>
        </w:rPr>
      </w:pPr>
      <w:r>
        <w:rPr>
          <w:rFonts w:ascii="Times New Roman" w:hAnsi="Times New Roman" w:cs="Times New Roman"/>
          <w:sz w:val="20"/>
          <w:szCs w:val="20"/>
          <w:lang w:val="en-US"/>
        </w:rPr>
        <w:t>Prendiville</w:t>
      </w:r>
      <w:r w:rsidR="00D963F3" w:rsidRPr="00781AD7">
        <w:rPr>
          <w:rFonts w:ascii="Times New Roman" w:hAnsi="Times New Roman" w:cs="Times New Roman"/>
          <w:sz w:val="20"/>
          <w:szCs w:val="20"/>
          <w:lang w:val="en-US"/>
        </w:rPr>
        <w:t xml:space="preserve"> R., Lewis</w:t>
      </w:r>
      <w:r w:rsidR="00586EEC" w:rsidRPr="00781AD7">
        <w:rPr>
          <w:rFonts w:ascii="Times New Roman" w:hAnsi="Times New Roman" w:cs="Times New Roman"/>
          <w:sz w:val="20"/>
          <w:szCs w:val="20"/>
          <w:lang w:val="en-US"/>
        </w:rPr>
        <w:t xml:space="preserve"> E.</w:t>
      </w:r>
      <w:r w:rsidR="00D963F3" w:rsidRPr="00781AD7">
        <w:rPr>
          <w:rFonts w:ascii="Times New Roman" w:hAnsi="Times New Roman" w:cs="Times New Roman"/>
          <w:sz w:val="20"/>
          <w:szCs w:val="20"/>
          <w:lang w:val="en-US"/>
        </w:rPr>
        <w:t>, Pierce</w:t>
      </w:r>
      <w:r w:rsidR="00586EEC" w:rsidRPr="00781AD7">
        <w:rPr>
          <w:rFonts w:ascii="Times New Roman" w:hAnsi="Times New Roman" w:cs="Times New Roman"/>
          <w:sz w:val="20"/>
          <w:szCs w:val="20"/>
          <w:lang w:val="en-US"/>
        </w:rPr>
        <w:t xml:space="preserve"> K.M. </w:t>
      </w:r>
      <w:r w:rsidR="00F5479C" w:rsidRPr="00781AD7">
        <w:rPr>
          <w:rFonts w:ascii="Times New Roman" w:hAnsi="Times New Roman" w:cs="Times New Roman"/>
          <w:sz w:val="20"/>
          <w:szCs w:val="20"/>
          <w:lang w:val="en-US"/>
        </w:rPr>
        <w:t>and</w:t>
      </w:r>
      <w:r w:rsidR="00D963F3" w:rsidRPr="00781AD7">
        <w:rPr>
          <w:rFonts w:ascii="Times New Roman" w:hAnsi="Times New Roman" w:cs="Times New Roman"/>
          <w:sz w:val="20"/>
          <w:szCs w:val="20"/>
          <w:lang w:val="en-US"/>
        </w:rPr>
        <w:t xml:space="preserve"> Buckley</w:t>
      </w:r>
      <w:r w:rsidR="00586EEC" w:rsidRPr="00781AD7">
        <w:rPr>
          <w:rFonts w:ascii="Times New Roman" w:hAnsi="Times New Roman" w:cs="Times New Roman"/>
          <w:sz w:val="20"/>
          <w:szCs w:val="20"/>
          <w:lang w:val="en-US"/>
        </w:rPr>
        <w:t xml:space="preserve"> F</w:t>
      </w:r>
      <w:r w:rsidR="00D963F3" w:rsidRPr="00781AD7">
        <w:rPr>
          <w:rFonts w:ascii="Times New Roman" w:hAnsi="Times New Roman" w:cs="Times New Roman"/>
          <w:sz w:val="20"/>
          <w:szCs w:val="20"/>
          <w:lang w:val="en-US"/>
        </w:rPr>
        <w:t xml:space="preserve">. </w:t>
      </w:r>
      <w:r w:rsidR="005D3A02" w:rsidRPr="00781AD7">
        <w:rPr>
          <w:rFonts w:ascii="Times New Roman" w:hAnsi="Times New Roman" w:cs="Times New Roman"/>
          <w:sz w:val="20"/>
          <w:szCs w:val="20"/>
          <w:lang w:val="en-US"/>
        </w:rPr>
        <w:t>(2010)</w:t>
      </w:r>
      <w:r w:rsidR="00D963F3" w:rsidRPr="00781AD7">
        <w:rPr>
          <w:rFonts w:ascii="Times New Roman" w:hAnsi="Times New Roman" w:cs="Times New Roman"/>
          <w:sz w:val="20"/>
          <w:szCs w:val="20"/>
          <w:lang w:val="en-US"/>
        </w:rPr>
        <w:t xml:space="preserve"> Comparative grazing behaviour of lactating Holstein-Friesian, Jersey and Jersey × Holstein-Friesian cows and it association with intake capacity and production efficiency. </w:t>
      </w:r>
      <w:r w:rsidR="00D963F3" w:rsidRPr="00781AD7">
        <w:rPr>
          <w:rFonts w:ascii="Times New Roman" w:hAnsi="Times New Roman" w:cs="Times New Roman"/>
          <w:i/>
          <w:sz w:val="20"/>
          <w:szCs w:val="20"/>
          <w:lang w:val="en-US"/>
        </w:rPr>
        <w:t>J</w:t>
      </w:r>
      <w:r w:rsidR="006F6357" w:rsidRPr="00781AD7">
        <w:rPr>
          <w:rFonts w:ascii="Times New Roman" w:hAnsi="Times New Roman" w:cs="Times New Roman"/>
          <w:i/>
          <w:sz w:val="20"/>
          <w:szCs w:val="20"/>
          <w:lang w:val="en-US"/>
        </w:rPr>
        <w:t>ournal of</w:t>
      </w:r>
      <w:r w:rsidR="00D963F3" w:rsidRPr="00781AD7">
        <w:rPr>
          <w:rFonts w:ascii="Times New Roman" w:hAnsi="Times New Roman" w:cs="Times New Roman"/>
          <w:i/>
          <w:sz w:val="20"/>
          <w:szCs w:val="20"/>
          <w:lang w:val="en-US"/>
        </w:rPr>
        <w:t xml:space="preserve"> Dairy Sci</w:t>
      </w:r>
      <w:r w:rsidR="006F6357" w:rsidRPr="00781AD7">
        <w:rPr>
          <w:rFonts w:ascii="Times New Roman" w:hAnsi="Times New Roman" w:cs="Times New Roman"/>
          <w:i/>
          <w:sz w:val="20"/>
          <w:szCs w:val="20"/>
          <w:lang w:val="en-US"/>
        </w:rPr>
        <w:t>ence</w:t>
      </w:r>
      <w:r w:rsidR="00D963F3" w:rsidRPr="00781AD7">
        <w:rPr>
          <w:rFonts w:ascii="Times New Roman" w:hAnsi="Times New Roman" w:cs="Times New Roman"/>
          <w:sz w:val="20"/>
          <w:szCs w:val="20"/>
          <w:lang w:val="en-US"/>
        </w:rPr>
        <w:t xml:space="preserve"> 93</w:t>
      </w:r>
      <w:r>
        <w:rPr>
          <w:rFonts w:ascii="Times New Roman" w:hAnsi="Times New Roman" w:cs="Times New Roman"/>
          <w:sz w:val="20"/>
          <w:szCs w:val="20"/>
          <w:lang w:val="en-US"/>
        </w:rPr>
        <w:t>,</w:t>
      </w:r>
      <w:r w:rsidR="00D963F3" w:rsidRPr="00781AD7">
        <w:rPr>
          <w:rFonts w:ascii="Times New Roman" w:hAnsi="Times New Roman" w:cs="Times New Roman"/>
          <w:sz w:val="20"/>
          <w:szCs w:val="20"/>
          <w:lang w:val="en-US"/>
        </w:rPr>
        <w:t xml:space="preserve"> 764-774.</w:t>
      </w:r>
    </w:p>
    <w:p w14:paraId="7AAD67C7" w14:textId="5C302784" w:rsidR="00017C3D" w:rsidRPr="00781AD7" w:rsidRDefault="00017C3D" w:rsidP="00017C3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Pryce J.E.</w:t>
      </w:r>
      <w:r>
        <w:rPr>
          <w:rFonts w:ascii="Times New Roman" w:hAnsi="Times New Roman" w:cs="Times New Roman"/>
          <w:sz w:val="20"/>
          <w:szCs w:val="20"/>
          <w:lang w:val="en-US"/>
        </w:rPr>
        <w:t>, Harris B.L., Montgomerie W.A., Jackson R, MacDonald K.A., Glassey C.B., Thorrold B.S. and Holmes C.W. (2005</w:t>
      </w:r>
      <w:r w:rsidRPr="00781AD7">
        <w:rPr>
          <w:rFonts w:ascii="Times New Roman" w:hAnsi="Times New Roman" w:cs="Times New Roman"/>
          <w:sz w:val="20"/>
          <w:szCs w:val="20"/>
          <w:lang w:val="en-US"/>
        </w:rPr>
        <w:t xml:space="preserve">) </w:t>
      </w:r>
      <w:r>
        <w:rPr>
          <w:rFonts w:ascii="Times New Roman" w:hAnsi="Times New Roman" w:cs="Times New Roman"/>
          <w:sz w:val="20"/>
          <w:szCs w:val="20"/>
          <w:lang w:val="en-US"/>
        </w:rPr>
        <w:t>Comparing feed allowances to inferred energy intake using data from a dairy grazing farm trial</w:t>
      </w:r>
      <w:r w:rsidRPr="00781AD7">
        <w:rPr>
          <w:rFonts w:ascii="Times New Roman" w:hAnsi="Times New Roman" w:cs="Times New Roman"/>
          <w:sz w:val="20"/>
          <w:szCs w:val="20"/>
          <w:lang w:val="en-US"/>
        </w:rPr>
        <w:t xml:space="preserve">. </w:t>
      </w:r>
      <w:r w:rsidRPr="00017C3D">
        <w:rPr>
          <w:rFonts w:ascii="Times New Roman" w:hAnsi="Times New Roman" w:cs="Times New Roman"/>
          <w:i/>
          <w:sz w:val="20"/>
          <w:szCs w:val="20"/>
          <w:lang w:val="en-US"/>
        </w:rPr>
        <w:t>Proceedings NZ Society of Animal Production</w:t>
      </w:r>
      <w:r w:rsidRPr="00781AD7">
        <w:rPr>
          <w:rFonts w:ascii="Times New Roman" w:hAnsi="Times New Roman" w:cs="Times New Roman"/>
          <w:sz w:val="20"/>
          <w:szCs w:val="20"/>
          <w:lang w:val="en-US"/>
        </w:rPr>
        <w:t xml:space="preserve"> </w:t>
      </w:r>
      <w:r>
        <w:rPr>
          <w:rFonts w:ascii="Times New Roman" w:hAnsi="Times New Roman" w:cs="Times New Roman"/>
          <w:sz w:val="20"/>
          <w:szCs w:val="20"/>
          <w:lang w:val="en-US"/>
        </w:rPr>
        <w:t>65</w:t>
      </w:r>
      <w:r w:rsidRPr="00781AD7">
        <w:rPr>
          <w:rFonts w:ascii="Times New Roman" w:hAnsi="Times New Roman" w:cs="Times New Roman"/>
          <w:sz w:val="20"/>
          <w:szCs w:val="20"/>
          <w:lang w:val="en-US"/>
        </w:rPr>
        <w:t xml:space="preserve">, </w:t>
      </w:r>
      <w:r>
        <w:rPr>
          <w:rFonts w:ascii="Times New Roman" w:hAnsi="Times New Roman" w:cs="Times New Roman"/>
          <w:sz w:val="20"/>
          <w:szCs w:val="20"/>
          <w:lang w:val="en-US"/>
        </w:rPr>
        <w:t>225-230</w:t>
      </w:r>
      <w:r w:rsidRPr="00781AD7">
        <w:rPr>
          <w:rFonts w:ascii="Times New Roman" w:hAnsi="Times New Roman" w:cs="Times New Roman"/>
          <w:sz w:val="20"/>
          <w:szCs w:val="20"/>
          <w:lang w:val="en-US"/>
        </w:rPr>
        <w:t>.</w:t>
      </w:r>
    </w:p>
    <w:p w14:paraId="3C9F6C5F" w14:textId="3E68CBE5" w:rsidR="00D963F3" w:rsidRPr="00781AD7" w:rsidRDefault="00300C56"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Pryce J.E. and</w:t>
      </w:r>
      <w:r w:rsidR="005D3A02" w:rsidRPr="00781AD7">
        <w:rPr>
          <w:rFonts w:ascii="Times New Roman" w:hAnsi="Times New Roman" w:cs="Times New Roman"/>
          <w:sz w:val="20"/>
          <w:szCs w:val="20"/>
          <w:lang w:val="en-US"/>
        </w:rPr>
        <w:t xml:space="preserve"> Harris B.L. (2006)</w:t>
      </w:r>
      <w:r w:rsidR="00010AEC" w:rsidRPr="00781AD7">
        <w:rPr>
          <w:rFonts w:ascii="Times New Roman" w:hAnsi="Times New Roman" w:cs="Times New Roman"/>
          <w:sz w:val="20"/>
          <w:szCs w:val="20"/>
          <w:lang w:val="en-US"/>
        </w:rPr>
        <w:t xml:space="preserve"> Genetics of body condition score in New Zealand dairy cows. </w:t>
      </w:r>
      <w:r w:rsidR="00010AEC" w:rsidRPr="00781AD7">
        <w:rPr>
          <w:rFonts w:ascii="Times New Roman" w:hAnsi="Times New Roman" w:cs="Times New Roman"/>
          <w:i/>
          <w:sz w:val="20"/>
          <w:szCs w:val="20"/>
          <w:lang w:val="en-US"/>
        </w:rPr>
        <w:t>Journal of Dairy Science</w:t>
      </w:r>
      <w:r w:rsidR="00010AEC" w:rsidRPr="00781AD7">
        <w:rPr>
          <w:rFonts w:ascii="Times New Roman" w:hAnsi="Times New Roman" w:cs="Times New Roman"/>
          <w:sz w:val="20"/>
          <w:szCs w:val="20"/>
          <w:lang w:val="en-US"/>
        </w:rPr>
        <w:t xml:space="preserve"> 89, 4424-4432.</w:t>
      </w:r>
    </w:p>
    <w:p w14:paraId="1018D029" w14:textId="1C74ED30" w:rsidR="00195B5A" w:rsidRPr="00781AD7" w:rsidRDefault="00195B5A"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lastRenderedPageBreak/>
        <w:t>Roca-Fernandez A.I., Gonzales-Rodriguez A., Leurent S., Lopez-Mosquera M.E, Gallard Y.</w:t>
      </w:r>
      <w:r w:rsidR="00827995"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Delaby L. (2012) Milk performance of two cow breeds at two levels of supplementation in long residence time grazing paddocks. </w:t>
      </w:r>
      <w:r w:rsidR="00827995" w:rsidRPr="00781AD7">
        <w:rPr>
          <w:rFonts w:ascii="Times New Roman" w:hAnsi="Times New Roman" w:cs="Times New Roman"/>
          <w:i/>
          <w:sz w:val="20"/>
          <w:szCs w:val="20"/>
          <w:lang w:val="en-US"/>
        </w:rPr>
        <w:t>Grassland Science in Europe</w:t>
      </w:r>
      <w:r w:rsidR="00827995" w:rsidRPr="00781AD7">
        <w:rPr>
          <w:rFonts w:ascii="Times New Roman" w:hAnsi="Times New Roman" w:cs="Times New Roman"/>
          <w:sz w:val="20"/>
          <w:szCs w:val="20"/>
          <w:lang w:val="en-US"/>
        </w:rPr>
        <w:t xml:space="preserve"> 17, </w:t>
      </w:r>
      <w:r w:rsidRPr="00781AD7">
        <w:rPr>
          <w:rFonts w:ascii="Times New Roman" w:hAnsi="Times New Roman" w:cs="Times New Roman"/>
          <w:sz w:val="20"/>
          <w:szCs w:val="20"/>
          <w:lang w:val="en-US"/>
        </w:rPr>
        <w:t>267-269</w:t>
      </w:r>
      <w:r w:rsidR="0011193D">
        <w:rPr>
          <w:rFonts w:ascii="Times New Roman" w:hAnsi="Times New Roman" w:cs="Times New Roman"/>
          <w:sz w:val="20"/>
          <w:szCs w:val="20"/>
          <w:lang w:val="en-US"/>
        </w:rPr>
        <w:t>.</w:t>
      </w:r>
    </w:p>
    <w:p w14:paraId="649878F4" w14:textId="055C1071" w:rsidR="0004282C" w:rsidRPr="00781AD7" w:rsidRDefault="0004282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Roche J.R., Berry D.P.</w:t>
      </w:r>
      <w:r w:rsidR="007642CA"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Kolver E.S (2006) Holstein-Friesian strain and feed effects on milk production, body weight and body condition score profiles in grazing dairy cows. </w:t>
      </w:r>
      <w:r w:rsidRPr="00781AD7">
        <w:rPr>
          <w:rFonts w:ascii="Times New Roman" w:hAnsi="Times New Roman" w:cs="Times New Roman"/>
          <w:i/>
          <w:sz w:val="20"/>
          <w:szCs w:val="20"/>
          <w:lang w:val="en-US"/>
        </w:rPr>
        <w:t>Journal of Dairy Science</w:t>
      </w:r>
      <w:r w:rsidRPr="00781AD7">
        <w:rPr>
          <w:rFonts w:ascii="Times New Roman" w:hAnsi="Times New Roman" w:cs="Times New Roman"/>
          <w:sz w:val="20"/>
          <w:szCs w:val="20"/>
          <w:lang w:val="en-US"/>
        </w:rPr>
        <w:t xml:space="preserve"> 89, 3532-3543.</w:t>
      </w:r>
    </w:p>
    <w:p w14:paraId="29F969D0" w14:textId="18ACA1D4" w:rsidR="002F4D89" w:rsidRPr="00781AD7" w:rsidRDefault="002F4D89"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Ruelle E., Hennessy D.</w:t>
      </w:r>
      <w:r w:rsidR="00236F73"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Delaby L. </w:t>
      </w:r>
      <w:r w:rsidR="00F46335" w:rsidRPr="00781AD7">
        <w:rPr>
          <w:rFonts w:ascii="Times New Roman" w:hAnsi="Times New Roman" w:cs="Times New Roman"/>
          <w:sz w:val="20"/>
          <w:szCs w:val="20"/>
          <w:lang w:val="en-US"/>
        </w:rPr>
        <w:t>(2018)</w:t>
      </w:r>
      <w:r w:rsidR="00E53823" w:rsidRPr="00781AD7">
        <w:rPr>
          <w:rFonts w:ascii="Times New Roman" w:hAnsi="Times New Roman" w:cs="Times New Roman"/>
          <w:sz w:val="20"/>
          <w:szCs w:val="20"/>
          <w:lang w:val="en-US"/>
        </w:rPr>
        <w:t xml:space="preserve"> </w:t>
      </w:r>
      <w:r w:rsidR="004E4684">
        <w:rPr>
          <w:rFonts w:ascii="Times New Roman" w:hAnsi="Times New Roman" w:cs="Times New Roman"/>
          <w:sz w:val="20"/>
          <w:szCs w:val="20"/>
          <w:lang w:val="en-US"/>
        </w:rPr>
        <w:t>Development of the Moorepark-</w:t>
      </w:r>
      <w:r w:rsidR="00DE2D7B" w:rsidRPr="00781AD7">
        <w:rPr>
          <w:rFonts w:ascii="Times New Roman" w:hAnsi="Times New Roman" w:cs="Times New Roman"/>
          <w:sz w:val="20"/>
          <w:szCs w:val="20"/>
          <w:lang w:val="en-US"/>
        </w:rPr>
        <w:t xml:space="preserve">St Gilles grass growth model (MoSt GG model): a predictive model for grass growth in pasture based systems, </w:t>
      </w:r>
      <w:r w:rsidR="00DE2D7B" w:rsidRPr="00781AD7">
        <w:rPr>
          <w:rFonts w:ascii="Times New Roman" w:hAnsi="Times New Roman" w:cs="Times New Roman"/>
          <w:i/>
          <w:sz w:val="20"/>
          <w:szCs w:val="20"/>
          <w:lang w:val="en-US"/>
        </w:rPr>
        <w:t>European Journal of Agronomy</w:t>
      </w:r>
      <w:r w:rsidR="00DE2D7B" w:rsidRPr="00781AD7">
        <w:rPr>
          <w:rFonts w:ascii="Times New Roman" w:hAnsi="Times New Roman" w:cs="Times New Roman"/>
          <w:sz w:val="20"/>
          <w:szCs w:val="20"/>
          <w:lang w:val="en-US"/>
        </w:rPr>
        <w:t>, submitted.</w:t>
      </w:r>
    </w:p>
    <w:p w14:paraId="3A9E4030" w14:textId="5562DAF8" w:rsidR="00BD263C" w:rsidRPr="00781AD7" w:rsidRDefault="00BD263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Safari E, Fogarty, N.M</w:t>
      </w:r>
      <w:r w:rsidR="00095235">
        <w:rPr>
          <w:rFonts w:ascii="Times New Roman" w:hAnsi="Times New Roman" w:cs="Times New Roman"/>
          <w:sz w:val="20"/>
          <w:szCs w:val="20"/>
          <w:lang w:val="en-US"/>
        </w:rPr>
        <w:t>.</w:t>
      </w:r>
      <w:r w:rsidR="003F7F6C" w:rsidRPr="00781AD7">
        <w:rPr>
          <w:rFonts w:ascii="Times New Roman" w:hAnsi="Times New Roman" w:cs="Times New Roman"/>
          <w:sz w:val="20"/>
          <w:szCs w:val="20"/>
          <w:lang w:val="en-US"/>
        </w:rPr>
        <w:t xml:space="preserve"> and</w:t>
      </w:r>
      <w:r w:rsidR="005D3A02" w:rsidRPr="00781AD7">
        <w:rPr>
          <w:rFonts w:ascii="Times New Roman" w:hAnsi="Times New Roman" w:cs="Times New Roman"/>
          <w:sz w:val="20"/>
          <w:szCs w:val="20"/>
          <w:lang w:val="en-US"/>
        </w:rPr>
        <w:t xml:space="preserve"> Gilmour A.R. (2005)</w:t>
      </w:r>
      <w:r w:rsidRPr="00781AD7">
        <w:rPr>
          <w:rFonts w:ascii="Times New Roman" w:hAnsi="Times New Roman" w:cs="Times New Roman"/>
          <w:sz w:val="20"/>
          <w:szCs w:val="20"/>
          <w:lang w:val="en-US"/>
        </w:rPr>
        <w:t xml:space="preserve"> A review of genetic parameter estimates for wool, growth, meat and reproduction traits in sheep. </w:t>
      </w:r>
      <w:r w:rsidRPr="00781AD7">
        <w:rPr>
          <w:rFonts w:ascii="Times New Roman" w:hAnsi="Times New Roman" w:cs="Times New Roman"/>
          <w:i/>
          <w:sz w:val="20"/>
          <w:szCs w:val="20"/>
          <w:lang w:val="en-US"/>
        </w:rPr>
        <w:t>Livestock Production Science</w:t>
      </w:r>
      <w:r w:rsidRPr="00781AD7">
        <w:rPr>
          <w:rFonts w:ascii="Times New Roman" w:hAnsi="Times New Roman" w:cs="Times New Roman"/>
          <w:sz w:val="20"/>
          <w:szCs w:val="20"/>
          <w:lang w:val="en-US"/>
        </w:rPr>
        <w:t xml:space="preserve"> 92,</w:t>
      </w:r>
      <w:r w:rsidR="00852697">
        <w:rPr>
          <w:rFonts w:ascii="Times New Roman" w:hAnsi="Times New Roman" w:cs="Times New Roman"/>
          <w:sz w:val="20"/>
          <w:szCs w:val="20"/>
          <w:lang w:val="en-US"/>
        </w:rPr>
        <w:t xml:space="preserve"> </w:t>
      </w:r>
      <w:r w:rsidRPr="00781AD7">
        <w:rPr>
          <w:rFonts w:ascii="Times New Roman" w:hAnsi="Times New Roman" w:cs="Times New Roman"/>
          <w:sz w:val="20"/>
          <w:szCs w:val="20"/>
          <w:lang w:val="en-US"/>
        </w:rPr>
        <w:t>271-289.</w:t>
      </w:r>
    </w:p>
    <w:p w14:paraId="3A29E8A8" w14:textId="15F51122" w:rsidR="00CC56FC" w:rsidRPr="00781AD7" w:rsidRDefault="00CC56FC"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Stakelum G. and </w:t>
      </w:r>
      <w:r w:rsidR="004103B3" w:rsidRPr="00781AD7">
        <w:rPr>
          <w:rFonts w:ascii="Times New Roman" w:hAnsi="Times New Roman" w:cs="Times New Roman"/>
          <w:sz w:val="20"/>
          <w:szCs w:val="20"/>
          <w:lang w:val="en-US"/>
        </w:rPr>
        <w:t>Dillon P.</w:t>
      </w:r>
      <w:r w:rsidR="005D3A02" w:rsidRPr="00781AD7">
        <w:rPr>
          <w:rFonts w:ascii="Times New Roman" w:hAnsi="Times New Roman" w:cs="Times New Roman"/>
          <w:sz w:val="20"/>
          <w:szCs w:val="20"/>
          <w:lang w:val="en-US"/>
        </w:rPr>
        <w:t xml:space="preserve"> (2003)</w:t>
      </w:r>
      <w:r w:rsidRPr="00781AD7">
        <w:rPr>
          <w:rFonts w:ascii="Times New Roman" w:hAnsi="Times New Roman" w:cs="Times New Roman"/>
          <w:sz w:val="20"/>
          <w:szCs w:val="20"/>
          <w:lang w:val="en-US"/>
        </w:rPr>
        <w:t xml:space="preserve"> The effect of concentrate type and sward characteristics on herbage intake, diet composition and grazing behavior of dairy cows. </w:t>
      </w:r>
      <w:r w:rsidRPr="00781AD7">
        <w:rPr>
          <w:rFonts w:ascii="Times New Roman" w:hAnsi="Times New Roman" w:cs="Times New Roman"/>
          <w:i/>
          <w:sz w:val="20"/>
          <w:szCs w:val="20"/>
          <w:lang w:val="en-US"/>
        </w:rPr>
        <w:t>Ir</w:t>
      </w:r>
      <w:r w:rsidR="006F6357" w:rsidRPr="00781AD7">
        <w:rPr>
          <w:rFonts w:ascii="Times New Roman" w:hAnsi="Times New Roman" w:cs="Times New Roman"/>
          <w:i/>
          <w:sz w:val="20"/>
          <w:szCs w:val="20"/>
          <w:lang w:val="en-US"/>
        </w:rPr>
        <w:t>ish</w:t>
      </w:r>
      <w:r w:rsidRPr="00781AD7">
        <w:rPr>
          <w:rFonts w:ascii="Times New Roman" w:hAnsi="Times New Roman" w:cs="Times New Roman"/>
          <w:i/>
          <w:sz w:val="20"/>
          <w:szCs w:val="20"/>
          <w:lang w:val="en-US"/>
        </w:rPr>
        <w:t xml:space="preserve"> J</w:t>
      </w:r>
      <w:r w:rsidR="006F6357" w:rsidRPr="00781AD7">
        <w:rPr>
          <w:rFonts w:ascii="Times New Roman" w:hAnsi="Times New Roman" w:cs="Times New Roman"/>
          <w:i/>
          <w:sz w:val="20"/>
          <w:szCs w:val="20"/>
          <w:lang w:val="en-US"/>
        </w:rPr>
        <w:t>ournal</w:t>
      </w:r>
      <w:r w:rsidRPr="00781AD7">
        <w:rPr>
          <w:rFonts w:ascii="Times New Roman" w:hAnsi="Times New Roman" w:cs="Times New Roman"/>
          <w:i/>
          <w:sz w:val="20"/>
          <w:szCs w:val="20"/>
          <w:lang w:val="en-US"/>
        </w:rPr>
        <w:t xml:space="preserve"> </w:t>
      </w:r>
      <w:r w:rsidR="006F6357" w:rsidRPr="00781AD7">
        <w:rPr>
          <w:rFonts w:ascii="Times New Roman" w:hAnsi="Times New Roman" w:cs="Times New Roman"/>
          <w:i/>
          <w:sz w:val="20"/>
          <w:szCs w:val="20"/>
          <w:lang w:val="en-US"/>
        </w:rPr>
        <w:t xml:space="preserve">of </w:t>
      </w:r>
      <w:r w:rsidRPr="00781AD7">
        <w:rPr>
          <w:rFonts w:ascii="Times New Roman" w:hAnsi="Times New Roman" w:cs="Times New Roman"/>
          <w:i/>
          <w:sz w:val="20"/>
          <w:szCs w:val="20"/>
          <w:lang w:val="en-US"/>
        </w:rPr>
        <w:t>Agric</w:t>
      </w:r>
      <w:r w:rsidR="006F6357" w:rsidRPr="00781AD7">
        <w:rPr>
          <w:rFonts w:ascii="Times New Roman" w:hAnsi="Times New Roman" w:cs="Times New Roman"/>
          <w:i/>
          <w:sz w:val="20"/>
          <w:szCs w:val="20"/>
          <w:lang w:val="en-US"/>
        </w:rPr>
        <w:t xml:space="preserve">ulture and </w:t>
      </w:r>
      <w:r w:rsidRPr="00781AD7">
        <w:rPr>
          <w:rFonts w:ascii="Times New Roman" w:hAnsi="Times New Roman" w:cs="Times New Roman"/>
          <w:i/>
          <w:sz w:val="20"/>
          <w:szCs w:val="20"/>
          <w:lang w:val="en-US"/>
        </w:rPr>
        <w:t>Food Res</w:t>
      </w:r>
      <w:r w:rsidR="006F6357" w:rsidRPr="00781AD7">
        <w:rPr>
          <w:rFonts w:ascii="Times New Roman" w:hAnsi="Times New Roman" w:cs="Times New Roman"/>
          <w:i/>
          <w:sz w:val="20"/>
          <w:szCs w:val="20"/>
          <w:lang w:val="en-US"/>
        </w:rPr>
        <w:t>earch</w:t>
      </w:r>
      <w:r w:rsidRPr="00781AD7">
        <w:rPr>
          <w:rFonts w:ascii="Times New Roman" w:hAnsi="Times New Roman" w:cs="Times New Roman"/>
          <w:sz w:val="20"/>
          <w:szCs w:val="20"/>
          <w:lang w:val="en-US"/>
        </w:rPr>
        <w:t xml:space="preserve"> 42</w:t>
      </w:r>
      <w:r w:rsidR="00852697">
        <w:rPr>
          <w:rFonts w:ascii="Times New Roman" w:hAnsi="Times New Roman" w:cs="Times New Roman"/>
          <w:sz w:val="20"/>
          <w:szCs w:val="20"/>
          <w:lang w:val="en-US"/>
        </w:rPr>
        <w:t>,</w:t>
      </w:r>
      <w:r w:rsidRPr="00781AD7">
        <w:rPr>
          <w:rFonts w:ascii="Times New Roman" w:hAnsi="Times New Roman" w:cs="Times New Roman"/>
          <w:sz w:val="20"/>
          <w:szCs w:val="20"/>
          <w:lang w:val="en-US"/>
        </w:rPr>
        <w:t xml:space="preserve"> 55-70.</w:t>
      </w:r>
    </w:p>
    <w:p w14:paraId="2EDE5953" w14:textId="759F14FF" w:rsidR="008F4EEA" w:rsidRDefault="00B950A6"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Veer</w:t>
      </w:r>
      <w:r w:rsidR="00FD2A0B" w:rsidRPr="00781AD7">
        <w:rPr>
          <w:rFonts w:ascii="Times New Roman" w:hAnsi="Times New Roman" w:cs="Times New Roman"/>
          <w:sz w:val="20"/>
          <w:szCs w:val="20"/>
          <w:lang w:val="en-US"/>
        </w:rPr>
        <w:t>kamp R., Kaal, L., De Haas Y.</w:t>
      </w:r>
      <w:r w:rsidR="006F6357" w:rsidRPr="00781AD7">
        <w:rPr>
          <w:rFonts w:ascii="Times New Roman" w:hAnsi="Times New Roman" w:cs="Times New Roman"/>
          <w:sz w:val="20"/>
          <w:szCs w:val="20"/>
          <w:lang w:val="en-US"/>
        </w:rPr>
        <w:t xml:space="preserve"> and</w:t>
      </w:r>
      <w:r w:rsidRPr="00781AD7">
        <w:rPr>
          <w:rFonts w:ascii="Times New Roman" w:hAnsi="Times New Roman" w:cs="Times New Roman"/>
          <w:sz w:val="20"/>
          <w:szCs w:val="20"/>
          <w:lang w:val="en-US"/>
        </w:rPr>
        <w:t xml:space="preserve"> Oldham J. (2013) Breeding for robust cows that produce healthier milk: RobustMilk. </w:t>
      </w:r>
      <w:r w:rsidRPr="00781AD7">
        <w:rPr>
          <w:rFonts w:ascii="Times New Roman" w:hAnsi="Times New Roman" w:cs="Times New Roman"/>
          <w:i/>
          <w:sz w:val="20"/>
          <w:szCs w:val="20"/>
          <w:lang w:val="en-US"/>
        </w:rPr>
        <w:t>Advances in Animal Biosciences</w:t>
      </w:r>
      <w:r w:rsidRPr="00781AD7">
        <w:rPr>
          <w:rFonts w:ascii="Times New Roman" w:hAnsi="Times New Roman" w:cs="Times New Roman"/>
          <w:sz w:val="20"/>
          <w:szCs w:val="20"/>
          <w:lang w:val="en-US"/>
        </w:rPr>
        <w:t xml:space="preserve"> 4(3), 594-599.</w:t>
      </w:r>
    </w:p>
    <w:p w14:paraId="684F1C17" w14:textId="72F57E0F" w:rsidR="0090335A" w:rsidRPr="0090335A" w:rsidRDefault="0090335A" w:rsidP="0090335A">
      <w:pPr>
        <w:widowControl w:val="0"/>
        <w:tabs>
          <w:tab w:val="left" w:pos="90"/>
        </w:tabs>
        <w:spacing w:before="100" w:after="100" w:line="240" w:lineRule="auto"/>
        <w:rPr>
          <w:rFonts w:ascii="Times New Roman" w:hAnsi="Times New Roman" w:cs="Times New Roman"/>
          <w:sz w:val="20"/>
          <w:szCs w:val="20"/>
          <w:lang w:val="en-US"/>
        </w:rPr>
      </w:pPr>
      <w:r>
        <w:rPr>
          <w:rFonts w:ascii="Times New Roman" w:hAnsi="Times New Roman" w:cs="Times New Roman"/>
          <w:sz w:val="20"/>
          <w:szCs w:val="20"/>
          <w:lang w:val="en-US"/>
        </w:rPr>
        <w:t>Walsh</w:t>
      </w:r>
      <w:r w:rsidRPr="0090335A">
        <w:rPr>
          <w:rFonts w:ascii="Times New Roman" w:hAnsi="Times New Roman" w:cs="Times New Roman"/>
          <w:sz w:val="20"/>
          <w:szCs w:val="20"/>
          <w:lang w:val="en-US"/>
        </w:rPr>
        <w:t xml:space="preserve"> S., Buckley F.,</w:t>
      </w:r>
      <w:r w:rsidR="00095235">
        <w:rPr>
          <w:rFonts w:ascii="Times New Roman" w:hAnsi="Times New Roman" w:cs="Times New Roman"/>
          <w:sz w:val="20"/>
          <w:szCs w:val="20"/>
          <w:lang w:val="en-US"/>
        </w:rPr>
        <w:t xml:space="preserve"> Pierce K., Byrne N., Patton J.</w:t>
      </w:r>
      <w:r w:rsidRPr="0090335A">
        <w:rPr>
          <w:rFonts w:ascii="Times New Roman" w:hAnsi="Times New Roman" w:cs="Times New Roman"/>
          <w:sz w:val="20"/>
          <w:szCs w:val="20"/>
          <w:lang w:val="en-US"/>
        </w:rPr>
        <w:t xml:space="preserve"> and Dillon P. (2008). Effects of breed and feeding system on milk production, body weight, body condition score, reproductive performance and postpartum ovarian function. </w:t>
      </w:r>
      <w:r w:rsidRPr="0090335A">
        <w:rPr>
          <w:rFonts w:ascii="Times New Roman" w:hAnsi="Times New Roman" w:cs="Times New Roman"/>
          <w:i/>
          <w:sz w:val="20"/>
          <w:szCs w:val="20"/>
          <w:lang w:val="en-US"/>
        </w:rPr>
        <w:t>Journal of Dairy Science</w:t>
      </w:r>
      <w:r>
        <w:rPr>
          <w:rFonts w:ascii="Times New Roman" w:hAnsi="Times New Roman" w:cs="Times New Roman"/>
          <w:sz w:val="20"/>
          <w:szCs w:val="20"/>
          <w:lang w:val="en-US"/>
        </w:rPr>
        <w:t xml:space="preserve"> 91,</w:t>
      </w:r>
      <w:r w:rsidRPr="0090335A">
        <w:rPr>
          <w:rFonts w:ascii="Times New Roman" w:hAnsi="Times New Roman" w:cs="Times New Roman"/>
          <w:sz w:val="20"/>
          <w:szCs w:val="20"/>
          <w:lang w:val="en-US"/>
        </w:rPr>
        <w:t xml:space="preserve"> 4401-4413.</w:t>
      </w:r>
    </w:p>
    <w:p w14:paraId="23159E52" w14:textId="7C4CD56B" w:rsidR="000319CF" w:rsidRDefault="00E162A2" w:rsidP="00AB386D">
      <w:pPr>
        <w:widowControl w:val="0"/>
        <w:tabs>
          <w:tab w:val="left" w:pos="90"/>
        </w:tabs>
        <w:spacing w:before="100" w:after="100" w:line="240" w:lineRule="auto"/>
        <w:rPr>
          <w:rFonts w:ascii="Times New Roman" w:hAnsi="Times New Roman" w:cs="Times New Roman"/>
          <w:sz w:val="20"/>
          <w:szCs w:val="20"/>
          <w:lang w:val="en-US"/>
        </w:rPr>
      </w:pPr>
      <w:r w:rsidRPr="00781AD7">
        <w:rPr>
          <w:rFonts w:ascii="Times New Roman" w:hAnsi="Times New Roman" w:cs="Times New Roman"/>
          <w:sz w:val="20"/>
          <w:szCs w:val="20"/>
          <w:lang w:val="en-US"/>
        </w:rPr>
        <w:t xml:space="preserve">Wasburn S.P. </w:t>
      </w:r>
      <w:r w:rsidR="006F6357" w:rsidRPr="00781AD7">
        <w:rPr>
          <w:rFonts w:ascii="Times New Roman" w:hAnsi="Times New Roman" w:cs="Times New Roman"/>
          <w:sz w:val="20"/>
          <w:szCs w:val="20"/>
          <w:lang w:val="en-US"/>
        </w:rPr>
        <w:t>and</w:t>
      </w:r>
      <w:r w:rsidR="005D3A02" w:rsidRPr="00781AD7">
        <w:rPr>
          <w:rFonts w:ascii="Times New Roman" w:hAnsi="Times New Roman" w:cs="Times New Roman"/>
          <w:sz w:val="20"/>
          <w:szCs w:val="20"/>
          <w:lang w:val="en-US"/>
        </w:rPr>
        <w:t xml:space="preserve"> Mullen K.A.E., (2014)</w:t>
      </w:r>
      <w:r w:rsidR="008F4EEA" w:rsidRPr="00781AD7">
        <w:rPr>
          <w:rFonts w:ascii="Times New Roman" w:hAnsi="Times New Roman" w:cs="Times New Roman"/>
          <w:sz w:val="20"/>
          <w:szCs w:val="20"/>
          <w:lang w:val="en-US"/>
        </w:rPr>
        <w:t xml:space="preserve"> Invited review: Genetic considerations for various pasture-based dairy systems. </w:t>
      </w:r>
      <w:r w:rsidR="008F4EEA" w:rsidRPr="00781AD7">
        <w:rPr>
          <w:rFonts w:ascii="Times New Roman" w:hAnsi="Times New Roman" w:cs="Times New Roman"/>
          <w:i/>
          <w:sz w:val="20"/>
          <w:szCs w:val="20"/>
          <w:lang w:val="en-US"/>
        </w:rPr>
        <w:t>Journal of Dairy Science</w:t>
      </w:r>
      <w:r w:rsidR="008F4EEA" w:rsidRPr="00781AD7">
        <w:rPr>
          <w:rFonts w:ascii="Times New Roman" w:hAnsi="Times New Roman" w:cs="Times New Roman"/>
          <w:sz w:val="20"/>
          <w:szCs w:val="20"/>
          <w:lang w:val="en-US"/>
        </w:rPr>
        <w:t xml:space="preserve"> 97, 5923-5938</w:t>
      </w:r>
      <w:r w:rsidR="0011193D">
        <w:rPr>
          <w:rFonts w:ascii="Times New Roman" w:hAnsi="Times New Roman" w:cs="Times New Roman"/>
          <w:sz w:val="20"/>
          <w:szCs w:val="20"/>
          <w:lang w:val="en-US"/>
        </w:rPr>
        <w:t>.</w:t>
      </w:r>
    </w:p>
    <w:p w14:paraId="2AA461FC" w14:textId="77777777" w:rsidR="000319CF" w:rsidRDefault="000319CF">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29F72124" w14:textId="398F591F" w:rsidR="001D4736" w:rsidRPr="00E80FCD" w:rsidRDefault="001D4736" w:rsidP="001D4736">
      <w:pPr>
        <w:spacing w:after="0" w:line="240" w:lineRule="auto"/>
        <w:rPr>
          <w:rFonts w:ascii="Times New Roman" w:hAnsi="Times New Roman" w:cs="Times New Roman"/>
          <w:sz w:val="20"/>
          <w:szCs w:val="20"/>
          <w:lang w:val="en-US"/>
        </w:rPr>
      </w:pPr>
      <w:r w:rsidRPr="00E80FCD">
        <w:rPr>
          <w:rFonts w:ascii="Times New Roman" w:hAnsi="Times New Roman" w:cs="Times New Roman"/>
          <w:sz w:val="20"/>
          <w:szCs w:val="20"/>
          <w:lang w:val="en-US"/>
        </w:rPr>
        <w:lastRenderedPageBreak/>
        <w:t xml:space="preserve">Table 1: Effect of milk potential </w:t>
      </w:r>
      <w:r w:rsidR="00390A06">
        <w:rPr>
          <w:rFonts w:ascii="Times New Roman" w:hAnsi="Times New Roman" w:cs="Times New Roman"/>
          <w:sz w:val="20"/>
          <w:szCs w:val="20"/>
          <w:lang w:val="en-US"/>
        </w:rPr>
        <w:t xml:space="preserve">(evaluated with the peak of lactation) </w:t>
      </w:r>
      <w:r w:rsidRPr="00E80FCD">
        <w:rPr>
          <w:rFonts w:ascii="Times New Roman" w:hAnsi="Times New Roman" w:cs="Times New Roman"/>
          <w:sz w:val="20"/>
          <w:szCs w:val="20"/>
          <w:lang w:val="en-US"/>
        </w:rPr>
        <w:t xml:space="preserve">on milk and body condition score </w:t>
      </w:r>
      <w:r w:rsidR="00390A06">
        <w:rPr>
          <w:rFonts w:ascii="Times New Roman" w:hAnsi="Times New Roman" w:cs="Times New Roman"/>
          <w:sz w:val="20"/>
          <w:szCs w:val="20"/>
          <w:lang w:val="en-US"/>
        </w:rPr>
        <w:t>changes</w:t>
      </w:r>
      <w:r w:rsidRPr="00E80FCD">
        <w:rPr>
          <w:rFonts w:ascii="Times New Roman" w:hAnsi="Times New Roman" w:cs="Times New Roman"/>
          <w:sz w:val="20"/>
          <w:szCs w:val="20"/>
          <w:lang w:val="en-US"/>
        </w:rPr>
        <w:t xml:space="preserve"> </w:t>
      </w:r>
      <w:r w:rsidR="00390A06">
        <w:rPr>
          <w:rFonts w:ascii="Times New Roman" w:hAnsi="Times New Roman" w:cs="Times New Roman"/>
          <w:sz w:val="20"/>
          <w:szCs w:val="20"/>
          <w:lang w:val="en-US"/>
        </w:rPr>
        <w:t xml:space="preserve">during the spring grazing period </w:t>
      </w:r>
      <w:r w:rsidRPr="00E80FCD">
        <w:rPr>
          <w:rFonts w:ascii="Times New Roman" w:hAnsi="Times New Roman" w:cs="Times New Roman"/>
          <w:sz w:val="20"/>
          <w:szCs w:val="20"/>
          <w:lang w:val="en-US"/>
        </w:rPr>
        <w:t>(adapted from the INRA Le Pin 2006-2015 experiment)</w:t>
      </w:r>
    </w:p>
    <w:p w14:paraId="08BF3447" w14:textId="77777777" w:rsidR="001D4736" w:rsidRPr="00E80FCD" w:rsidRDefault="001D4736" w:rsidP="001D4736">
      <w:pPr>
        <w:spacing w:after="0" w:line="240" w:lineRule="auto"/>
        <w:rPr>
          <w:rFonts w:ascii="Times New Roman" w:hAnsi="Times New Roman" w:cs="Times New Roman"/>
          <w:sz w:val="20"/>
          <w:szCs w:val="20"/>
          <w:lang w:val="en-US"/>
        </w:rPr>
      </w:pPr>
    </w:p>
    <w:tbl>
      <w:tblPr>
        <w:tblStyle w:val="Grilledutableau"/>
        <w:tblW w:w="85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1"/>
        <w:gridCol w:w="1009"/>
        <w:gridCol w:w="1047"/>
        <w:gridCol w:w="950"/>
        <w:gridCol w:w="951"/>
        <w:gridCol w:w="995"/>
        <w:gridCol w:w="951"/>
        <w:gridCol w:w="951"/>
      </w:tblGrid>
      <w:tr w:rsidR="001D4736" w:rsidRPr="004138F5" w14:paraId="12787D4D" w14:textId="77777777" w:rsidTr="000F7F4F">
        <w:trPr>
          <w:trHeight w:hRule="exact" w:val="113"/>
          <w:jc w:val="center"/>
        </w:trPr>
        <w:tc>
          <w:tcPr>
            <w:tcW w:w="1651" w:type="dxa"/>
            <w:tcBorders>
              <w:top w:val="single" w:sz="4" w:space="0" w:color="auto"/>
            </w:tcBorders>
            <w:vAlign w:val="center"/>
          </w:tcPr>
          <w:p w14:paraId="2A45453C" w14:textId="77777777" w:rsidR="001D4736" w:rsidRPr="00E80FCD" w:rsidRDefault="001D4736" w:rsidP="000F7F4F">
            <w:pPr>
              <w:jc w:val="center"/>
              <w:rPr>
                <w:rFonts w:ascii="Times New Roman" w:hAnsi="Times New Roman" w:cs="Times New Roman"/>
                <w:sz w:val="20"/>
                <w:szCs w:val="20"/>
                <w:lang w:val="en-US"/>
              </w:rPr>
            </w:pPr>
          </w:p>
        </w:tc>
        <w:tc>
          <w:tcPr>
            <w:tcW w:w="1009" w:type="dxa"/>
            <w:tcBorders>
              <w:top w:val="single" w:sz="4" w:space="0" w:color="auto"/>
            </w:tcBorders>
            <w:vAlign w:val="center"/>
          </w:tcPr>
          <w:p w14:paraId="3E7DE68A"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top w:val="single" w:sz="4" w:space="0" w:color="auto"/>
            </w:tcBorders>
            <w:vAlign w:val="center"/>
          </w:tcPr>
          <w:p w14:paraId="7F020A81"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top w:val="single" w:sz="4" w:space="0" w:color="auto"/>
            </w:tcBorders>
            <w:vAlign w:val="center"/>
          </w:tcPr>
          <w:p w14:paraId="0C59F6EB"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7262592E"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top w:val="single" w:sz="4" w:space="0" w:color="auto"/>
            </w:tcBorders>
            <w:vAlign w:val="center"/>
          </w:tcPr>
          <w:p w14:paraId="42042250"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33A5206B"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60D97C0A"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24DE5CD3" w14:textId="77777777" w:rsidTr="000F7F4F">
        <w:trPr>
          <w:jc w:val="center"/>
        </w:trPr>
        <w:tc>
          <w:tcPr>
            <w:tcW w:w="1651" w:type="dxa"/>
            <w:vAlign w:val="center"/>
          </w:tcPr>
          <w:p w14:paraId="336BBB81" w14:textId="77777777" w:rsidR="001D4736" w:rsidRPr="00E80FCD" w:rsidRDefault="001D4736" w:rsidP="000F7F4F">
            <w:pPr>
              <w:jc w:val="center"/>
              <w:rPr>
                <w:rFonts w:ascii="Times New Roman" w:hAnsi="Times New Roman" w:cs="Times New Roman"/>
                <w:sz w:val="20"/>
                <w:szCs w:val="20"/>
                <w:lang w:val="en-US"/>
              </w:rPr>
            </w:pPr>
          </w:p>
        </w:tc>
        <w:tc>
          <w:tcPr>
            <w:tcW w:w="3957" w:type="dxa"/>
            <w:gridSpan w:val="4"/>
            <w:vAlign w:val="center"/>
          </w:tcPr>
          <w:p w14:paraId="4705171C"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Milk yield (kg / day)</w:t>
            </w:r>
          </w:p>
        </w:tc>
        <w:tc>
          <w:tcPr>
            <w:tcW w:w="2897" w:type="dxa"/>
            <w:gridSpan w:val="3"/>
            <w:vAlign w:val="center"/>
          </w:tcPr>
          <w:p w14:paraId="29545F72"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Body condition score [0 to 5]</w:t>
            </w:r>
          </w:p>
        </w:tc>
      </w:tr>
      <w:tr w:rsidR="001D4736" w:rsidRPr="00E80FCD" w14:paraId="0AAD4323" w14:textId="77777777" w:rsidTr="000F7F4F">
        <w:trPr>
          <w:trHeight w:hRule="exact" w:val="113"/>
          <w:jc w:val="center"/>
        </w:trPr>
        <w:tc>
          <w:tcPr>
            <w:tcW w:w="1651" w:type="dxa"/>
            <w:tcBorders>
              <w:bottom w:val="single" w:sz="4" w:space="0" w:color="auto"/>
            </w:tcBorders>
            <w:vAlign w:val="center"/>
          </w:tcPr>
          <w:p w14:paraId="019BDE47" w14:textId="77777777" w:rsidR="001D4736" w:rsidRPr="00E80FCD" w:rsidRDefault="001D4736" w:rsidP="000F7F4F">
            <w:pPr>
              <w:jc w:val="center"/>
              <w:rPr>
                <w:rFonts w:ascii="Times New Roman" w:hAnsi="Times New Roman" w:cs="Times New Roman"/>
                <w:sz w:val="20"/>
                <w:szCs w:val="20"/>
                <w:lang w:val="en-US"/>
              </w:rPr>
            </w:pPr>
          </w:p>
        </w:tc>
        <w:tc>
          <w:tcPr>
            <w:tcW w:w="1009" w:type="dxa"/>
            <w:tcBorders>
              <w:bottom w:val="single" w:sz="4" w:space="0" w:color="auto"/>
            </w:tcBorders>
            <w:vAlign w:val="center"/>
          </w:tcPr>
          <w:p w14:paraId="53AAF22E"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bottom w:val="single" w:sz="4" w:space="0" w:color="auto"/>
            </w:tcBorders>
            <w:vAlign w:val="center"/>
          </w:tcPr>
          <w:p w14:paraId="6019A4E1"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bottom w:val="single" w:sz="4" w:space="0" w:color="auto"/>
            </w:tcBorders>
            <w:vAlign w:val="center"/>
          </w:tcPr>
          <w:p w14:paraId="52D72CB2"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23DA8427"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bottom w:val="single" w:sz="4" w:space="0" w:color="auto"/>
            </w:tcBorders>
            <w:vAlign w:val="center"/>
          </w:tcPr>
          <w:p w14:paraId="110C9DB1"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2C0A5AC1"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24487495"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491274A3" w14:textId="77777777" w:rsidTr="000F7F4F">
        <w:trPr>
          <w:trHeight w:hRule="exact" w:val="113"/>
          <w:jc w:val="center"/>
        </w:trPr>
        <w:tc>
          <w:tcPr>
            <w:tcW w:w="1651" w:type="dxa"/>
            <w:tcBorders>
              <w:top w:val="single" w:sz="4" w:space="0" w:color="auto"/>
            </w:tcBorders>
            <w:vAlign w:val="center"/>
          </w:tcPr>
          <w:p w14:paraId="33F54260" w14:textId="77777777" w:rsidR="001D4736" w:rsidRPr="00E80FCD" w:rsidRDefault="001D4736" w:rsidP="000F7F4F">
            <w:pPr>
              <w:jc w:val="center"/>
              <w:rPr>
                <w:rFonts w:ascii="Times New Roman" w:hAnsi="Times New Roman" w:cs="Times New Roman"/>
                <w:sz w:val="20"/>
                <w:szCs w:val="20"/>
                <w:lang w:val="en-US"/>
              </w:rPr>
            </w:pPr>
          </w:p>
        </w:tc>
        <w:tc>
          <w:tcPr>
            <w:tcW w:w="1009" w:type="dxa"/>
            <w:tcBorders>
              <w:top w:val="single" w:sz="4" w:space="0" w:color="auto"/>
            </w:tcBorders>
            <w:vAlign w:val="center"/>
          </w:tcPr>
          <w:p w14:paraId="63001A3D"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top w:val="single" w:sz="4" w:space="0" w:color="auto"/>
            </w:tcBorders>
            <w:vAlign w:val="center"/>
          </w:tcPr>
          <w:p w14:paraId="15FB8D4D"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top w:val="single" w:sz="4" w:space="0" w:color="auto"/>
            </w:tcBorders>
            <w:vAlign w:val="center"/>
          </w:tcPr>
          <w:p w14:paraId="6E686F1A"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377B3820"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top w:val="single" w:sz="4" w:space="0" w:color="auto"/>
            </w:tcBorders>
            <w:vAlign w:val="center"/>
          </w:tcPr>
          <w:p w14:paraId="0D24EAE3"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5C53AFF9"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1192D56D"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66845743" w14:textId="77777777" w:rsidTr="000F7F4F">
        <w:trPr>
          <w:jc w:val="center"/>
        </w:trPr>
        <w:tc>
          <w:tcPr>
            <w:tcW w:w="1651" w:type="dxa"/>
            <w:vAlign w:val="center"/>
          </w:tcPr>
          <w:p w14:paraId="64117A56" w14:textId="77777777" w:rsidR="001D4736" w:rsidRPr="00E80FCD" w:rsidRDefault="001D4736" w:rsidP="000F7F4F">
            <w:pPr>
              <w:jc w:val="center"/>
              <w:rPr>
                <w:rFonts w:ascii="Times New Roman" w:hAnsi="Times New Roman" w:cs="Times New Roman"/>
                <w:sz w:val="20"/>
                <w:szCs w:val="20"/>
                <w:lang w:val="en-US"/>
              </w:rPr>
            </w:pPr>
          </w:p>
        </w:tc>
        <w:tc>
          <w:tcPr>
            <w:tcW w:w="1009" w:type="dxa"/>
            <w:vAlign w:val="center"/>
          </w:tcPr>
          <w:p w14:paraId="0D8F2F61" w14:textId="35909EC7" w:rsidR="001D4736" w:rsidRPr="00E80FCD" w:rsidRDefault="001D4736" w:rsidP="0027307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P</w:t>
            </w:r>
            <w:r w:rsidR="0027307F">
              <w:rPr>
                <w:rFonts w:ascii="Times New Roman" w:hAnsi="Times New Roman" w:cs="Times New Roman"/>
                <w:sz w:val="20"/>
                <w:szCs w:val="20"/>
                <w:lang w:val="en-US"/>
              </w:rPr>
              <w:t>eak</w:t>
            </w:r>
            <w:r w:rsidRPr="00E80FCD">
              <w:rPr>
                <w:rFonts w:ascii="Times New Roman" w:hAnsi="Times New Roman" w:cs="Times New Roman"/>
                <w:sz w:val="20"/>
                <w:szCs w:val="20"/>
                <w:lang w:val="en-US"/>
              </w:rPr>
              <w:t xml:space="preserve"> of </w:t>
            </w:r>
            <w:r w:rsidRPr="00E80FCD">
              <w:rPr>
                <w:rFonts w:ascii="Times New Roman" w:hAnsi="Times New Roman" w:cs="Times New Roman"/>
                <w:sz w:val="20"/>
                <w:szCs w:val="20"/>
                <w:lang w:val="en-US"/>
              </w:rPr>
              <w:br/>
              <w:t>lactation</w:t>
            </w:r>
          </w:p>
        </w:tc>
        <w:tc>
          <w:tcPr>
            <w:tcW w:w="1047" w:type="dxa"/>
            <w:vAlign w:val="center"/>
          </w:tcPr>
          <w:p w14:paraId="49195290" w14:textId="10E99E14"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 xml:space="preserve">At </w:t>
            </w:r>
            <w:r w:rsidR="00193FF3">
              <w:rPr>
                <w:rFonts w:ascii="Times New Roman" w:hAnsi="Times New Roman" w:cs="Times New Roman"/>
                <w:sz w:val="20"/>
                <w:szCs w:val="20"/>
                <w:lang w:val="en-US"/>
              </w:rPr>
              <w:t xml:space="preserve">grazing </w:t>
            </w:r>
            <w:r w:rsidRPr="00E80FCD">
              <w:rPr>
                <w:rFonts w:ascii="Times New Roman" w:hAnsi="Times New Roman" w:cs="Times New Roman"/>
                <w:sz w:val="20"/>
                <w:szCs w:val="20"/>
                <w:lang w:val="en-US"/>
              </w:rPr>
              <w:t>turnout</w:t>
            </w:r>
            <w:r w:rsidRPr="00E80FCD">
              <w:rPr>
                <w:rFonts w:ascii="Times New Roman" w:hAnsi="Times New Roman" w:cs="Times New Roman"/>
                <w:sz w:val="20"/>
                <w:szCs w:val="20"/>
                <w:lang w:val="en-US"/>
              </w:rPr>
              <w:br/>
              <w:t>(lactation days)</w:t>
            </w:r>
          </w:p>
        </w:tc>
        <w:tc>
          <w:tcPr>
            <w:tcW w:w="950" w:type="dxa"/>
            <w:vAlign w:val="center"/>
          </w:tcPr>
          <w:p w14:paraId="6B812C3C"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6 weeks</w:t>
            </w:r>
            <w:r w:rsidRPr="00E80FCD">
              <w:rPr>
                <w:rFonts w:ascii="Times New Roman" w:hAnsi="Times New Roman" w:cs="Times New Roman"/>
                <w:sz w:val="20"/>
                <w:szCs w:val="20"/>
                <w:lang w:val="en-US"/>
              </w:rPr>
              <w:br/>
              <w:t>after turnout</w:t>
            </w:r>
          </w:p>
        </w:tc>
        <w:tc>
          <w:tcPr>
            <w:tcW w:w="951" w:type="dxa"/>
            <w:vAlign w:val="center"/>
          </w:tcPr>
          <w:p w14:paraId="558AF667"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12 weeks</w:t>
            </w:r>
            <w:r w:rsidRPr="00E80FCD">
              <w:rPr>
                <w:rFonts w:ascii="Times New Roman" w:hAnsi="Times New Roman" w:cs="Times New Roman"/>
                <w:sz w:val="20"/>
                <w:szCs w:val="20"/>
                <w:lang w:val="en-US"/>
              </w:rPr>
              <w:br/>
              <w:t>after turnout</w:t>
            </w:r>
          </w:p>
        </w:tc>
        <w:tc>
          <w:tcPr>
            <w:tcW w:w="995" w:type="dxa"/>
            <w:vAlign w:val="center"/>
          </w:tcPr>
          <w:p w14:paraId="4F1BA9F4"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At calving</w:t>
            </w:r>
          </w:p>
        </w:tc>
        <w:tc>
          <w:tcPr>
            <w:tcW w:w="951" w:type="dxa"/>
            <w:vAlign w:val="center"/>
          </w:tcPr>
          <w:p w14:paraId="7353DBFD"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At turnout</w:t>
            </w:r>
          </w:p>
        </w:tc>
        <w:tc>
          <w:tcPr>
            <w:tcW w:w="951" w:type="dxa"/>
            <w:vAlign w:val="center"/>
          </w:tcPr>
          <w:p w14:paraId="732B7DC1"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12 weeks after turnout</w:t>
            </w:r>
          </w:p>
        </w:tc>
      </w:tr>
      <w:tr w:rsidR="001D4736" w:rsidRPr="00E80FCD" w14:paraId="04B5024C" w14:textId="77777777" w:rsidTr="000F7F4F">
        <w:trPr>
          <w:trHeight w:hRule="exact" w:val="113"/>
          <w:jc w:val="center"/>
        </w:trPr>
        <w:tc>
          <w:tcPr>
            <w:tcW w:w="1651" w:type="dxa"/>
            <w:tcBorders>
              <w:bottom w:val="single" w:sz="4" w:space="0" w:color="auto"/>
            </w:tcBorders>
            <w:vAlign w:val="center"/>
          </w:tcPr>
          <w:p w14:paraId="7E1492CE" w14:textId="77777777" w:rsidR="001D4736" w:rsidRPr="00E80FCD" w:rsidRDefault="001D4736" w:rsidP="000F7F4F">
            <w:pPr>
              <w:jc w:val="center"/>
              <w:rPr>
                <w:rFonts w:ascii="Times New Roman" w:hAnsi="Times New Roman" w:cs="Times New Roman"/>
                <w:sz w:val="20"/>
                <w:szCs w:val="20"/>
                <w:lang w:val="en-US"/>
              </w:rPr>
            </w:pPr>
          </w:p>
        </w:tc>
        <w:tc>
          <w:tcPr>
            <w:tcW w:w="1009" w:type="dxa"/>
            <w:tcBorders>
              <w:bottom w:val="single" w:sz="4" w:space="0" w:color="auto"/>
            </w:tcBorders>
            <w:vAlign w:val="center"/>
          </w:tcPr>
          <w:p w14:paraId="7650F77F"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bottom w:val="single" w:sz="4" w:space="0" w:color="auto"/>
            </w:tcBorders>
            <w:vAlign w:val="center"/>
          </w:tcPr>
          <w:p w14:paraId="1B33BD59"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bottom w:val="single" w:sz="4" w:space="0" w:color="auto"/>
            </w:tcBorders>
            <w:vAlign w:val="center"/>
          </w:tcPr>
          <w:p w14:paraId="2AF3BCB3"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639AEFCC"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bottom w:val="single" w:sz="4" w:space="0" w:color="auto"/>
            </w:tcBorders>
            <w:vAlign w:val="center"/>
          </w:tcPr>
          <w:p w14:paraId="49EE5DF8"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5897CC68"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52899F67"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42F145AC" w14:textId="77777777" w:rsidTr="000F7F4F">
        <w:trPr>
          <w:jc w:val="center"/>
        </w:trPr>
        <w:tc>
          <w:tcPr>
            <w:tcW w:w="1651" w:type="dxa"/>
            <w:tcBorders>
              <w:top w:val="single" w:sz="4" w:space="0" w:color="auto"/>
            </w:tcBorders>
            <w:vAlign w:val="center"/>
          </w:tcPr>
          <w:p w14:paraId="2F25C2DA"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Primiparous</w:t>
            </w:r>
          </w:p>
        </w:tc>
        <w:tc>
          <w:tcPr>
            <w:tcW w:w="1009" w:type="dxa"/>
            <w:tcBorders>
              <w:top w:val="single" w:sz="4" w:space="0" w:color="auto"/>
            </w:tcBorders>
            <w:vAlign w:val="center"/>
          </w:tcPr>
          <w:p w14:paraId="56B0E33C"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top w:val="single" w:sz="4" w:space="0" w:color="auto"/>
            </w:tcBorders>
            <w:vAlign w:val="center"/>
          </w:tcPr>
          <w:p w14:paraId="5B0A5DEC"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top w:val="single" w:sz="4" w:space="0" w:color="auto"/>
            </w:tcBorders>
            <w:vAlign w:val="center"/>
          </w:tcPr>
          <w:p w14:paraId="37C1FA81"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27B4038D"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top w:val="single" w:sz="4" w:space="0" w:color="auto"/>
            </w:tcBorders>
            <w:vAlign w:val="center"/>
          </w:tcPr>
          <w:p w14:paraId="3FF90626"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4F6DB60C"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top w:val="single" w:sz="4" w:space="0" w:color="auto"/>
            </w:tcBorders>
            <w:vAlign w:val="center"/>
          </w:tcPr>
          <w:p w14:paraId="3EEDC6D2"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369F7F8B" w14:textId="77777777" w:rsidTr="000F7F4F">
        <w:trPr>
          <w:jc w:val="center"/>
        </w:trPr>
        <w:tc>
          <w:tcPr>
            <w:tcW w:w="1651" w:type="dxa"/>
            <w:vAlign w:val="center"/>
          </w:tcPr>
          <w:p w14:paraId="3D0ABA17" w14:textId="47BB8706" w:rsidR="001D4736" w:rsidRPr="00E80FCD" w:rsidRDefault="005C1D8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&gt; 35 kg at peak</w:t>
            </w:r>
          </w:p>
        </w:tc>
        <w:tc>
          <w:tcPr>
            <w:tcW w:w="1009" w:type="dxa"/>
            <w:vAlign w:val="center"/>
          </w:tcPr>
          <w:p w14:paraId="5F91DFB1"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39.8</w:t>
            </w:r>
          </w:p>
        </w:tc>
        <w:tc>
          <w:tcPr>
            <w:tcW w:w="1047" w:type="dxa"/>
            <w:vAlign w:val="center"/>
          </w:tcPr>
          <w:p w14:paraId="7A3F733F"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35.9 (74)</w:t>
            </w:r>
          </w:p>
        </w:tc>
        <w:tc>
          <w:tcPr>
            <w:tcW w:w="950" w:type="dxa"/>
            <w:vAlign w:val="center"/>
          </w:tcPr>
          <w:p w14:paraId="6F3531F1"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30.5</w:t>
            </w:r>
          </w:p>
        </w:tc>
        <w:tc>
          <w:tcPr>
            <w:tcW w:w="951" w:type="dxa"/>
            <w:vAlign w:val="center"/>
          </w:tcPr>
          <w:p w14:paraId="66C9E6B4"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25.3</w:t>
            </w:r>
          </w:p>
        </w:tc>
        <w:tc>
          <w:tcPr>
            <w:tcW w:w="995" w:type="dxa"/>
            <w:vAlign w:val="center"/>
          </w:tcPr>
          <w:p w14:paraId="6AA486D7"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3.25</w:t>
            </w:r>
          </w:p>
        </w:tc>
        <w:tc>
          <w:tcPr>
            <w:tcW w:w="951" w:type="dxa"/>
            <w:vAlign w:val="center"/>
          </w:tcPr>
          <w:p w14:paraId="44D5E52F"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2.50</w:t>
            </w:r>
          </w:p>
        </w:tc>
        <w:tc>
          <w:tcPr>
            <w:tcW w:w="951" w:type="dxa"/>
            <w:vAlign w:val="center"/>
          </w:tcPr>
          <w:p w14:paraId="5CC6184F"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2.10</w:t>
            </w:r>
          </w:p>
        </w:tc>
      </w:tr>
      <w:tr w:rsidR="001D4736" w:rsidRPr="00E80FCD" w14:paraId="200A8603" w14:textId="77777777" w:rsidTr="000F7F4F">
        <w:trPr>
          <w:jc w:val="center"/>
        </w:trPr>
        <w:tc>
          <w:tcPr>
            <w:tcW w:w="1651" w:type="dxa"/>
            <w:vAlign w:val="center"/>
          </w:tcPr>
          <w:p w14:paraId="1FECC01B" w14:textId="409E4541" w:rsidR="001D4736" w:rsidRPr="00E80FCD" w:rsidRDefault="005C1D8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&lt;35 kg at peak</w:t>
            </w:r>
          </w:p>
        </w:tc>
        <w:tc>
          <w:tcPr>
            <w:tcW w:w="1009" w:type="dxa"/>
            <w:vAlign w:val="center"/>
          </w:tcPr>
          <w:p w14:paraId="58927FA8"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30.6</w:t>
            </w:r>
          </w:p>
        </w:tc>
        <w:tc>
          <w:tcPr>
            <w:tcW w:w="1047" w:type="dxa"/>
            <w:vAlign w:val="center"/>
          </w:tcPr>
          <w:p w14:paraId="0738448C" w14:textId="0827F9B6"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28</w:t>
            </w:r>
            <w:r w:rsidR="00662171">
              <w:rPr>
                <w:rFonts w:ascii="Times New Roman" w:hAnsi="Times New Roman" w:cs="Times New Roman"/>
                <w:sz w:val="20"/>
                <w:szCs w:val="20"/>
                <w:lang w:val="en-US"/>
              </w:rPr>
              <w:t>.</w:t>
            </w:r>
            <w:r w:rsidRPr="00E80FCD">
              <w:rPr>
                <w:rFonts w:ascii="Times New Roman" w:hAnsi="Times New Roman" w:cs="Times New Roman"/>
                <w:sz w:val="20"/>
                <w:szCs w:val="20"/>
                <w:lang w:val="en-US"/>
              </w:rPr>
              <w:t>4 (78)</w:t>
            </w:r>
          </w:p>
        </w:tc>
        <w:tc>
          <w:tcPr>
            <w:tcW w:w="950" w:type="dxa"/>
            <w:vAlign w:val="center"/>
          </w:tcPr>
          <w:p w14:paraId="14AA73A6"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25.6</w:t>
            </w:r>
          </w:p>
        </w:tc>
        <w:tc>
          <w:tcPr>
            <w:tcW w:w="951" w:type="dxa"/>
            <w:vAlign w:val="center"/>
          </w:tcPr>
          <w:p w14:paraId="6A23510A"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21.9</w:t>
            </w:r>
          </w:p>
        </w:tc>
        <w:tc>
          <w:tcPr>
            <w:tcW w:w="995" w:type="dxa"/>
            <w:vAlign w:val="center"/>
          </w:tcPr>
          <w:p w14:paraId="67E8CD23"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2.85</w:t>
            </w:r>
          </w:p>
        </w:tc>
        <w:tc>
          <w:tcPr>
            <w:tcW w:w="951" w:type="dxa"/>
            <w:vAlign w:val="center"/>
          </w:tcPr>
          <w:p w14:paraId="6912B61E"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2.60</w:t>
            </w:r>
          </w:p>
        </w:tc>
        <w:tc>
          <w:tcPr>
            <w:tcW w:w="951" w:type="dxa"/>
            <w:vAlign w:val="center"/>
          </w:tcPr>
          <w:p w14:paraId="0DE18726"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2.40</w:t>
            </w:r>
          </w:p>
        </w:tc>
      </w:tr>
      <w:tr w:rsidR="001D4736" w:rsidRPr="00E80FCD" w14:paraId="35FD4972" w14:textId="77777777" w:rsidTr="000F7F4F">
        <w:trPr>
          <w:jc w:val="center"/>
        </w:trPr>
        <w:tc>
          <w:tcPr>
            <w:tcW w:w="1651" w:type="dxa"/>
            <w:vAlign w:val="center"/>
          </w:tcPr>
          <w:p w14:paraId="4EC3E653"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Multiparous</w:t>
            </w:r>
          </w:p>
        </w:tc>
        <w:tc>
          <w:tcPr>
            <w:tcW w:w="1009" w:type="dxa"/>
            <w:vAlign w:val="center"/>
          </w:tcPr>
          <w:p w14:paraId="4C67D1B2" w14:textId="77777777" w:rsidR="001D4736" w:rsidRPr="00E80FCD" w:rsidRDefault="001D4736" w:rsidP="000F7F4F">
            <w:pPr>
              <w:jc w:val="center"/>
              <w:rPr>
                <w:rFonts w:ascii="Times New Roman" w:hAnsi="Times New Roman" w:cs="Times New Roman"/>
                <w:sz w:val="20"/>
                <w:szCs w:val="20"/>
                <w:lang w:val="en-US"/>
              </w:rPr>
            </w:pPr>
          </w:p>
        </w:tc>
        <w:tc>
          <w:tcPr>
            <w:tcW w:w="1047" w:type="dxa"/>
            <w:vAlign w:val="center"/>
          </w:tcPr>
          <w:p w14:paraId="45E487CF" w14:textId="77777777" w:rsidR="001D4736" w:rsidRPr="00E80FCD" w:rsidRDefault="001D4736" w:rsidP="000F7F4F">
            <w:pPr>
              <w:jc w:val="center"/>
              <w:rPr>
                <w:rFonts w:ascii="Times New Roman" w:hAnsi="Times New Roman" w:cs="Times New Roman"/>
                <w:sz w:val="20"/>
                <w:szCs w:val="20"/>
                <w:lang w:val="en-US"/>
              </w:rPr>
            </w:pPr>
          </w:p>
        </w:tc>
        <w:tc>
          <w:tcPr>
            <w:tcW w:w="950" w:type="dxa"/>
            <w:vAlign w:val="center"/>
          </w:tcPr>
          <w:p w14:paraId="6B3AEA7C" w14:textId="77777777" w:rsidR="001D4736" w:rsidRPr="00E80FCD" w:rsidRDefault="001D4736" w:rsidP="000F7F4F">
            <w:pPr>
              <w:jc w:val="center"/>
              <w:rPr>
                <w:rFonts w:ascii="Times New Roman" w:hAnsi="Times New Roman" w:cs="Times New Roman"/>
                <w:sz w:val="20"/>
                <w:szCs w:val="20"/>
                <w:lang w:val="en-US"/>
              </w:rPr>
            </w:pPr>
          </w:p>
        </w:tc>
        <w:tc>
          <w:tcPr>
            <w:tcW w:w="951" w:type="dxa"/>
            <w:vAlign w:val="center"/>
          </w:tcPr>
          <w:p w14:paraId="4E429287" w14:textId="77777777" w:rsidR="001D4736" w:rsidRPr="00E80FCD" w:rsidRDefault="001D4736" w:rsidP="000F7F4F">
            <w:pPr>
              <w:jc w:val="center"/>
              <w:rPr>
                <w:rFonts w:ascii="Times New Roman" w:hAnsi="Times New Roman" w:cs="Times New Roman"/>
                <w:sz w:val="20"/>
                <w:szCs w:val="20"/>
                <w:lang w:val="en-US"/>
              </w:rPr>
            </w:pPr>
          </w:p>
        </w:tc>
        <w:tc>
          <w:tcPr>
            <w:tcW w:w="995" w:type="dxa"/>
            <w:vAlign w:val="center"/>
          </w:tcPr>
          <w:p w14:paraId="6AFC2C11" w14:textId="77777777" w:rsidR="001D4736" w:rsidRPr="00E80FCD" w:rsidRDefault="001D4736" w:rsidP="000F7F4F">
            <w:pPr>
              <w:jc w:val="center"/>
              <w:rPr>
                <w:rFonts w:ascii="Times New Roman" w:hAnsi="Times New Roman" w:cs="Times New Roman"/>
                <w:sz w:val="20"/>
                <w:szCs w:val="20"/>
                <w:lang w:val="en-US"/>
              </w:rPr>
            </w:pPr>
          </w:p>
        </w:tc>
        <w:tc>
          <w:tcPr>
            <w:tcW w:w="951" w:type="dxa"/>
            <w:vAlign w:val="center"/>
          </w:tcPr>
          <w:p w14:paraId="67337F03" w14:textId="77777777" w:rsidR="001D4736" w:rsidRPr="00E80FCD" w:rsidRDefault="001D4736" w:rsidP="000F7F4F">
            <w:pPr>
              <w:jc w:val="center"/>
              <w:rPr>
                <w:rFonts w:ascii="Times New Roman" w:hAnsi="Times New Roman" w:cs="Times New Roman"/>
                <w:sz w:val="20"/>
                <w:szCs w:val="20"/>
                <w:lang w:val="en-US"/>
              </w:rPr>
            </w:pPr>
          </w:p>
        </w:tc>
        <w:tc>
          <w:tcPr>
            <w:tcW w:w="951" w:type="dxa"/>
            <w:vAlign w:val="center"/>
          </w:tcPr>
          <w:p w14:paraId="3D9C733A" w14:textId="77777777" w:rsidR="001D4736" w:rsidRPr="00E80FCD" w:rsidRDefault="001D4736" w:rsidP="000F7F4F">
            <w:pPr>
              <w:jc w:val="center"/>
              <w:rPr>
                <w:rFonts w:ascii="Times New Roman" w:hAnsi="Times New Roman" w:cs="Times New Roman"/>
                <w:sz w:val="20"/>
                <w:szCs w:val="20"/>
                <w:lang w:val="en-US"/>
              </w:rPr>
            </w:pPr>
          </w:p>
        </w:tc>
      </w:tr>
      <w:tr w:rsidR="001D4736" w:rsidRPr="00E80FCD" w14:paraId="742F69B9" w14:textId="77777777" w:rsidTr="000F7F4F">
        <w:trPr>
          <w:jc w:val="center"/>
        </w:trPr>
        <w:tc>
          <w:tcPr>
            <w:tcW w:w="1651" w:type="dxa"/>
            <w:vAlign w:val="center"/>
          </w:tcPr>
          <w:p w14:paraId="50F757EE" w14:textId="38B1C9B3" w:rsidR="001D4736" w:rsidRPr="00E80FCD" w:rsidRDefault="005C1D8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&gt; 45 kg at peak</w:t>
            </w:r>
          </w:p>
        </w:tc>
        <w:tc>
          <w:tcPr>
            <w:tcW w:w="1009" w:type="dxa"/>
            <w:vAlign w:val="center"/>
          </w:tcPr>
          <w:p w14:paraId="3BF5242C"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51.0</w:t>
            </w:r>
          </w:p>
        </w:tc>
        <w:tc>
          <w:tcPr>
            <w:tcW w:w="1047" w:type="dxa"/>
            <w:vAlign w:val="center"/>
          </w:tcPr>
          <w:p w14:paraId="4679763D"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45.7 (60)</w:t>
            </w:r>
          </w:p>
        </w:tc>
        <w:tc>
          <w:tcPr>
            <w:tcW w:w="950" w:type="dxa"/>
            <w:vAlign w:val="center"/>
          </w:tcPr>
          <w:p w14:paraId="3CB9DC39"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36.1</w:t>
            </w:r>
          </w:p>
        </w:tc>
        <w:tc>
          <w:tcPr>
            <w:tcW w:w="951" w:type="dxa"/>
            <w:vAlign w:val="center"/>
          </w:tcPr>
          <w:p w14:paraId="41425D49"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30.6</w:t>
            </w:r>
          </w:p>
        </w:tc>
        <w:tc>
          <w:tcPr>
            <w:tcW w:w="995" w:type="dxa"/>
            <w:vAlign w:val="center"/>
          </w:tcPr>
          <w:p w14:paraId="2A01868C"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2.85</w:t>
            </w:r>
          </w:p>
        </w:tc>
        <w:tc>
          <w:tcPr>
            <w:tcW w:w="951" w:type="dxa"/>
            <w:vAlign w:val="center"/>
          </w:tcPr>
          <w:p w14:paraId="17937836"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2.25</w:t>
            </w:r>
          </w:p>
        </w:tc>
        <w:tc>
          <w:tcPr>
            <w:tcW w:w="951" w:type="dxa"/>
            <w:vAlign w:val="center"/>
          </w:tcPr>
          <w:p w14:paraId="0F7770CF"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2.00</w:t>
            </w:r>
          </w:p>
        </w:tc>
      </w:tr>
      <w:tr w:rsidR="001D4736" w:rsidRPr="00E80FCD" w14:paraId="0B9F6ED0" w14:textId="77777777" w:rsidTr="000F7F4F">
        <w:trPr>
          <w:jc w:val="center"/>
        </w:trPr>
        <w:tc>
          <w:tcPr>
            <w:tcW w:w="1651" w:type="dxa"/>
            <w:vAlign w:val="center"/>
          </w:tcPr>
          <w:p w14:paraId="59F7C4B5" w14:textId="3203EEA1" w:rsidR="001D4736" w:rsidRPr="00E80FCD" w:rsidRDefault="005C1D8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&lt; 45 kg at peak</w:t>
            </w:r>
          </w:p>
        </w:tc>
        <w:tc>
          <w:tcPr>
            <w:tcW w:w="1009" w:type="dxa"/>
            <w:vAlign w:val="center"/>
          </w:tcPr>
          <w:p w14:paraId="1142402E"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40.4</w:t>
            </w:r>
          </w:p>
        </w:tc>
        <w:tc>
          <w:tcPr>
            <w:tcW w:w="1047" w:type="dxa"/>
            <w:vAlign w:val="center"/>
          </w:tcPr>
          <w:p w14:paraId="35A4D1D2"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35.8 (66)</w:t>
            </w:r>
          </w:p>
        </w:tc>
        <w:tc>
          <w:tcPr>
            <w:tcW w:w="950" w:type="dxa"/>
            <w:vAlign w:val="center"/>
          </w:tcPr>
          <w:p w14:paraId="0F12261B"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31.5</w:t>
            </w:r>
          </w:p>
        </w:tc>
        <w:tc>
          <w:tcPr>
            <w:tcW w:w="951" w:type="dxa"/>
            <w:vAlign w:val="center"/>
          </w:tcPr>
          <w:p w14:paraId="464C91DB"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26.1</w:t>
            </w:r>
          </w:p>
        </w:tc>
        <w:tc>
          <w:tcPr>
            <w:tcW w:w="995" w:type="dxa"/>
            <w:vAlign w:val="center"/>
          </w:tcPr>
          <w:p w14:paraId="0284534E"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2.60</w:t>
            </w:r>
          </w:p>
        </w:tc>
        <w:tc>
          <w:tcPr>
            <w:tcW w:w="951" w:type="dxa"/>
            <w:vAlign w:val="center"/>
          </w:tcPr>
          <w:p w14:paraId="297C9B86"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2.40</w:t>
            </w:r>
          </w:p>
        </w:tc>
        <w:tc>
          <w:tcPr>
            <w:tcW w:w="951" w:type="dxa"/>
            <w:vAlign w:val="center"/>
          </w:tcPr>
          <w:p w14:paraId="2C672266" w14:textId="77777777" w:rsidR="001D4736" w:rsidRPr="00E80FCD" w:rsidRDefault="001D4736" w:rsidP="000F7F4F">
            <w:pPr>
              <w:jc w:val="center"/>
              <w:rPr>
                <w:rFonts w:ascii="Times New Roman" w:hAnsi="Times New Roman" w:cs="Times New Roman"/>
                <w:sz w:val="20"/>
                <w:szCs w:val="20"/>
                <w:lang w:val="en-US"/>
              </w:rPr>
            </w:pPr>
            <w:r w:rsidRPr="00E80FCD">
              <w:rPr>
                <w:rFonts w:ascii="Times New Roman" w:hAnsi="Times New Roman" w:cs="Times New Roman"/>
                <w:sz w:val="20"/>
                <w:szCs w:val="20"/>
                <w:lang w:val="en-US"/>
              </w:rPr>
              <w:t>2.25</w:t>
            </w:r>
          </w:p>
        </w:tc>
      </w:tr>
      <w:tr w:rsidR="001D4736" w:rsidRPr="00E80FCD" w14:paraId="3CB42F79" w14:textId="77777777" w:rsidTr="000F7F4F">
        <w:trPr>
          <w:trHeight w:hRule="exact" w:val="113"/>
          <w:jc w:val="center"/>
        </w:trPr>
        <w:tc>
          <w:tcPr>
            <w:tcW w:w="1651" w:type="dxa"/>
            <w:tcBorders>
              <w:bottom w:val="single" w:sz="4" w:space="0" w:color="auto"/>
            </w:tcBorders>
            <w:vAlign w:val="center"/>
          </w:tcPr>
          <w:p w14:paraId="7E6AC72C" w14:textId="77777777" w:rsidR="001D4736" w:rsidRPr="00E80FCD" w:rsidRDefault="001D4736" w:rsidP="000F7F4F">
            <w:pPr>
              <w:jc w:val="center"/>
              <w:rPr>
                <w:rFonts w:ascii="Times New Roman" w:hAnsi="Times New Roman" w:cs="Times New Roman"/>
                <w:sz w:val="20"/>
                <w:szCs w:val="20"/>
                <w:lang w:val="en-US"/>
              </w:rPr>
            </w:pPr>
          </w:p>
        </w:tc>
        <w:tc>
          <w:tcPr>
            <w:tcW w:w="1009" w:type="dxa"/>
            <w:tcBorders>
              <w:bottom w:val="single" w:sz="4" w:space="0" w:color="auto"/>
            </w:tcBorders>
            <w:vAlign w:val="center"/>
          </w:tcPr>
          <w:p w14:paraId="6167EA3A" w14:textId="77777777" w:rsidR="001D4736" w:rsidRPr="00E80FCD" w:rsidRDefault="001D4736" w:rsidP="000F7F4F">
            <w:pPr>
              <w:jc w:val="center"/>
              <w:rPr>
                <w:rFonts w:ascii="Times New Roman" w:hAnsi="Times New Roman" w:cs="Times New Roman"/>
                <w:sz w:val="20"/>
                <w:szCs w:val="20"/>
                <w:lang w:val="en-US"/>
              </w:rPr>
            </w:pPr>
          </w:p>
        </w:tc>
        <w:tc>
          <w:tcPr>
            <w:tcW w:w="1047" w:type="dxa"/>
            <w:tcBorders>
              <w:bottom w:val="single" w:sz="4" w:space="0" w:color="auto"/>
            </w:tcBorders>
            <w:vAlign w:val="center"/>
          </w:tcPr>
          <w:p w14:paraId="6A91AE06" w14:textId="77777777" w:rsidR="001D4736" w:rsidRPr="00E80FCD" w:rsidRDefault="001D4736" w:rsidP="000F7F4F">
            <w:pPr>
              <w:jc w:val="center"/>
              <w:rPr>
                <w:rFonts w:ascii="Times New Roman" w:hAnsi="Times New Roman" w:cs="Times New Roman"/>
                <w:sz w:val="20"/>
                <w:szCs w:val="20"/>
                <w:lang w:val="en-US"/>
              </w:rPr>
            </w:pPr>
          </w:p>
        </w:tc>
        <w:tc>
          <w:tcPr>
            <w:tcW w:w="950" w:type="dxa"/>
            <w:tcBorders>
              <w:bottom w:val="single" w:sz="4" w:space="0" w:color="auto"/>
            </w:tcBorders>
            <w:vAlign w:val="center"/>
          </w:tcPr>
          <w:p w14:paraId="71CE1F27"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0B8E087E" w14:textId="77777777" w:rsidR="001D4736" w:rsidRPr="00E80FCD" w:rsidRDefault="001D4736" w:rsidP="000F7F4F">
            <w:pPr>
              <w:jc w:val="center"/>
              <w:rPr>
                <w:rFonts w:ascii="Times New Roman" w:hAnsi="Times New Roman" w:cs="Times New Roman"/>
                <w:sz w:val="20"/>
                <w:szCs w:val="20"/>
                <w:lang w:val="en-US"/>
              </w:rPr>
            </w:pPr>
          </w:p>
        </w:tc>
        <w:tc>
          <w:tcPr>
            <w:tcW w:w="995" w:type="dxa"/>
            <w:tcBorders>
              <w:bottom w:val="single" w:sz="4" w:space="0" w:color="auto"/>
            </w:tcBorders>
            <w:vAlign w:val="center"/>
          </w:tcPr>
          <w:p w14:paraId="62E87DD9"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0C30D0E4" w14:textId="77777777" w:rsidR="001D4736" w:rsidRPr="00E80FCD" w:rsidRDefault="001D4736" w:rsidP="000F7F4F">
            <w:pPr>
              <w:jc w:val="center"/>
              <w:rPr>
                <w:rFonts w:ascii="Times New Roman" w:hAnsi="Times New Roman" w:cs="Times New Roman"/>
                <w:sz w:val="20"/>
                <w:szCs w:val="20"/>
                <w:lang w:val="en-US"/>
              </w:rPr>
            </w:pPr>
          </w:p>
        </w:tc>
        <w:tc>
          <w:tcPr>
            <w:tcW w:w="951" w:type="dxa"/>
            <w:tcBorders>
              <w:bottom w:val="single" w:sz="4" w:space="0" w:color="auto"/>
            </w:tcBorders>
            <w:vAlign w:val="center"/>
          </w:tcPr>
          <w:p w14:paraId="47CA7340" w14:textId="77777777" w:rsidR="001D4736" w:rsidRPr="00E80FCD" w:rsidRDefault="001D4736" w:rsidP="000F7F4F">
            <w:pPr>
              <w:jc w:val="center"/>
              <w:rPr>
                <w:rFonts w:ascii="Times New Roman" w:hAnsi="Times New Roman" w:cs="Times New Roman"/>
                <w:sz w:val="20"/>
                <w:szCs w:val="20"/>
                <w:lang w:val="en-US"/>
              </w:rPr>
            </w:pPr>
          </w:p>
        </w:tc>
      </w:tr>
    </w:tbl>
    <w:p w14:paraId="678E0AE6" w14:textId="77777777" w:rsidR="001D4736" w:rsidRDefault="001D4736" w:rsidP="001D4736">
      <w:pPr>
        <w:spacing w:after="0" w:line="240" w:lineRule="auto"/>
        <w:rPr>
          <w:rFonts w:ascii="Times New Roman" w:hAnsi="Times New Roman" w:cs="Times New Roman"/>
          <w:sz w:val="20"/>
          <w:szCs w:val="20"/>
          <w:lang w:val="en-US"/>
        </w:rPr>
      </w:pPr>
    </w:p>
    <w:p w14:paraId="0EAEDF6C" w14:textId="77777777" w:rsidR="001D4736" w:rsidRPr="00E80FCD" w:rsidRDefault="001D4736" w:rsidP="001D4736">
      <w:pPr>
        <w:spacing w:after="0" w:line="240" w:lineRule="auto"/>
        <w:rPr>
          <w:rFonts w:ascii="Times New Roman" w:hAnsi="Times New Roman" w:cs="Times New Roman"/>
          <w:sz w:val="20"/>
          <w:szCs w:val="20"/>
          <w:lang w:val="en-US"/>
        </w:rPr>
      </w:pPr>
    </w:p>
    <w:p w14:paraId="253144BC" w14:textId="16BE0AFE" w:rsidR="001D4736" w:rsidRDefault="001D4736" w:rsidP="001D4736">
      <w:pPr>
        <w:spacing w:after="0" w:line="240" w:lineRule="auto"/>
        <w:rPr>
          <w:rFonts w:ascii="Times New Roman" w:hAnsi="Times New Roman" w:cs="Times New Roman"/>
          <w:sz w:val="20"/>
          <w:szCs w:val="20"/>
          <w:lang w:val="en-US"/>
        </w:rPr>
      </w:pPr>
      <w:r w:rsidRPr="00E80FCD">
        <w:rPr>
          <w:rFonts w:ascii="Times New Roman" w:hAnsi="Times New Roman" w:cs="Times New Roman"/>
          <w:sz w:val="20"/>
          <w:szCs w:val="20"/>
          <w:lang w:val="en-US"/>
        </w:rPr>
        <w:t xml:space="preserve">Table 2: </w:t>
      </w:r>
      <w:r>
        <w:rPr>
          <w:rFonts w:ascii="Times New Roman" w:hAnsi="Times New Roman" w:cs="Times New Roman"/>
          <w:sz w:val="20"/>
          <w:szCs w:val="20"/>
          <w:lang w:val="en-US"/>
        </w:rPr>
        <w:t xml:space="preserve">Reproductive performance observed in the INRA Le Pin </w:t>
      </w:r>
      <w:r w:rsidR="00825C76">
        <w:rPr>
          <w:rFonts w:ascii="Times New Roman" w:hAnsi="Times New Roman" w:cs="Times New Roman"/>
          <w:sz w:val="20"/>
          <w:szCs w:val="20"/>
          <w:lang w:val="en-US"/>
        </w:rPr>
        <w:t xml:space="preserve">experiment </w:t>
      </w:r>
      <w:r>
        <w:rPr>
          <w:rFonts w:ascii="Times New Roman" w:hAnsi="Times New Roman" w:cs="Times New Roman"/>
          <w:sz w:val="20"/>
          <w:szCs w:val="20"/>
          <w:lang w:val="en-US"/>
        </w:rPr>
        <w:t>(</w:t>
      </w:r>
      <w:r w:rsidR="00825C76">
        <w:rPr>
          <w:rFonts w:ascii="Times New Roman" w:hAnsi="Times New Roman" w:cs="Times New Roman"/>
          <w:sz w:val="20"/>
          <w:szCs w:val="20"/>
          <w:lang w:val="en-US"/>
        </w:rPr>
        <w:t>The cow for the system</w:t>
      </w:r>
      <w:r w:rsidR="008B5B55">
        <w:rPr>
          <w:rFonts w:ascii="Times New Roman" w:hAnsi="Times New Roman" w:cs="Times New Roman"/>
          <w:sz w:val="20"/>
          <w:szCs w:val="20"/>
          <w:lang w:val="en-US"/>
        </w:rPr>
        <w:t xml:space="preserve">? - </w:t>
      </w:r>
      <w:r w:rsidR="00EE08B1">
        <w:rPr>
          <w:rFonts w:ascii="Times New Roman" w:hAnsi="Times New Roman" w:cs="Times New Roman"/>
          <w:sz w:val="20"/>
          <w:szCs w:val="20"/>
          <w:lang w:val="en-US"/>
        </w:rPr>
        <w:t>2006-</w:t>
      </w:r>
      <w:r w:rsidR="005F2CF3">
        <w:rPr>
          <w:rFonts w:ascii="Times New Roman" w:hAnsi="Times New Roman" w:cs="Times New Roman"/>
          <w:sz w:val="20"/>
          <w:szCs w:val="20"/>
          <w:lang w:val="en-US"/>
        </w:rPr>
        <w:t>20</w:t>
      </w:r>
      <w:r w:rsidR="00EE08B1">
        <w:rPr>
          <w:rFonts w:ascii="Times New Roman" w:hAnsi="Times New Roman" w:cs="Times New Roman"/>
          <w:sz w:val="20"/>
          <w:szCs w:val="20"/>
          <w:lang w:val="en-US"/>
        </w:rPr>
        <w:t xml:space="preserve">15) </w:t>
      </w:r>
      <w:r>
        <w:rPr>
          <w:rFonts w:ascii="Times New Roman" w:hAnsi="Times New Roman" w:cs="Times New Roman"/>
          <w:sz w:val="20"/>
          <w:szCs w:val="20"/>
          <w:lang w:val="en-US"/>
        </w:rPr>
        <w:t>and in the Teagasc NGH experiment (Next Generation Herd – 2013-2016) in comparison with the objective for grass-based dairy system and compact calving management (12 weeks calving period)</w:t>
      </w:r>
      <w:r w:rsidR="005F2CF3">
        <w:rPr>
          <w:rFonts w:ascii="Times New Roman" w:hAnsi="Times New Roman" w:cs="Times New Roman"/>
          <w:sz w:val="20"/>
          <w:szCs w:val="20"/>
          <w:lang w:val="en-US"/>
        </w:rPr>
        <w:t>.</w:t>
      </w:r>
    </w:p>
    <w:p w14:paraId="6E269B0A" w14:textId="77777777" w:rsidR="001D4736" w:rsidRDefault="001D4736" w:rsidP="001D4736">
      <w:pPr>
        <w:spacing w:after="0" w:line="240" w:lineRule="auto"/>
        <w:rPr>
          <w:rFonts w:ascii="Times New Roman" w:hAnsi="Times New Roman" w:cs="Times New Roman"/>
          <w:sz w:val="20"/>
          <w:szCs w:val="20"/>
          <w:lang w:val="en-US"/>
        </w:rPr>
      </w:pPr>
    </w:p>
    <w:tbl>
      <w:tblPr>
        <w:tblStyle w:val="Grilledutableau"/>
        <w:tblW w:w="90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2"/>
        <w:gridCol w:w="1019"/>
        <w:gridCol w:w="1077"/>
        <w:gridCol w:w="1077"/>
        <w:gridCol w:w="1077"/>
        <w:gridCol w:w="1077"/>
        <w:gridCol w:w="1077"/>
        <w:gridCol w:w="1077"/>
      </w:tblGrid>
      <w:tr w:rsidR="001D4736" w:rsidRPr="004138F5" w14:paraId="0DF95AF8" w14:textId="77777777" w:rsidTr="000F7F4F">
        <w:trPr>
          <w:trHeight w:hRule="exact" w:val="113"/>
          <w:jc w:val="center"/>
        </w:trPr>
        <w:tc>
          <w:tcPr>
            <w:tcW w:w="1532" w:type="dxa"/>
            <w:tcBorders>
              <w:top w:val="single" w:sz="4" w:space="0" w:color="auto"/>
            </w:tcBorders>
            <w:vAlign w:val="center"/>
          </w:tcPr>
          <w:p w14:paraId="5A16B80E" w14:textId="77777777" w:rsidR="001D4736" w:rsidRDefault="001D4736" w:rsidP="000F7F4F">
            <w:pPr>
              <w:rPr>
                <w:rFonts w:ascii="Times New Roman" w:hAnsi="Times New Roman" w:cs="Times New Roman"/>
                <w:sz w:val="20"/>
                <w:szCs w:val="20"/>
                <w:lang w:val="en-US"/>
              </w:rPr>
            </w:pPr>
          </w:p>
        </w:tc>
        <w:tc>
          <w:tcPr>
            <w:tcW w:w="1019" w:type="dxa"/>
            <w:tcBorders>
              <w:top w:val="single" w:sz="4" w:space="0" w:color="auto"/>
            </w:tcBorders>
            <w:vAlign w:val="center"/>
          </w:tcPr>
          <w:p w14:paraId="349FE0CE"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74801201"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703FA207"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5437D583"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7D06DCE0"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0B5478DC"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42AD5096" w14:textId="77777777" w:rsidR="001D4736" w:rsidRDefault="001D4736" w:rsidP="000F7F4F">
            <w:pPr>
              <w:jc w:val="center"/>
              <w:rPr>
                <w:rFonts w:ascii="Times New Roman" w:hAnsi="Times New Roman" w:cs="Times New Roman"/>
                <w:sz w:val="20"/>
                <w:szCs w:val="20"/>
                <w:lang w:val="en-US"/>
              </w:rPr>
            </w:pPr>
          </w:p>
        </w:tc>
      </w:tr>
      <w:tr w:rsidR="001D4736" w:rsidRPr="00825C76" w14:paraId="5FC39864" w14:textId="77777777" w:rsidTr="000F7F4F">
        <w:trPr>
          <w:jc w:val="center"/>
        </w:trPr>
        <w:tc>
          <w:tcPr>
            <w:tcW w:w="1532" w:type="dxa"/>
            <w:vAlign w:val="center"/>
          </w:tcPr>
          <w:p w14:paraId="322392B8" w14:textId="77777777" w:rsidR="001D4736" w:rsidRDefault="001D4736" w:rsidP="000F7F4F">
            <w:pPr>
              <w:rPr>
                <w:rFonts w:ascii="Times New Roman" w:hAnsi="Times New Roman" w:cs="Times New Roman"/>
                <w:sz w:val="20"/>
                <w:szCs w:val="20"/>
                <w:lang w:val="en-US"/>
              </w:rPr>
            </w:pPr>
          </w:p>
        </w:tc>
        <w:tc>
          <w:tcPr>
            <w:tcW w:w="1019" w:type="dxa"/>
            <w:vAlign w:val="center"/>
          </w:tcPr>
          <w:p w14:paraId="19C06048"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Objective</w:t>
            </w:r>
          </w:p>
        </w:tc>
        <w:tc>
          <w:tcPr>
            <w:tcW w:w="4308" w:type="dxa"/>
            <w:gridSpan w:val="4"/>
            <w:vAlign w:val="center"/>
          </w:tcPr>
          <w:p w14:paraId="043A6FEB" w14:textId="54835D87" w:rsidR="001D4736" w:rsidRDefault="00825C7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The cow for the system?</w:t>
            </w:r>
            <w:r w:rsidR="001D4736">
              <w:rPr>
                <w:rFonts w:ascii="Times New Roman" w:hAnsi="Times New Roman" w:cs="Times New Roman"/>
                <w:sz w:val="20"/>
                <w:szCs w:val="20"/>
                <w:lang w:val="en-US"/>
              </w:rPr>
              <w:t xml:space="preserve"> (1)</w:t>
            </w:r>
          </w:p>
        </w:tc>
        <w:tc>
          <w:tcPr>
            <w:tcW w:w="2154" w:type="dxa"/>
            <w:gridSpan w:val="2"/>
            <w:vAlign w:val="center"/>
          </w:tcPr>
          <w:p w14:paraId="50E441F8"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NGH (2)</w:t>
            </w:r>
          </w:p>
        </w:tc>
      </w:tr>
      <w:tr w:rsidR="001D4736" w:rsidRPr="00825C76" w14:paraId="4858CC14" w14:textId="77777777" w:rsidTr="000F7F4F">
        <w:trPr>
          <w:jc w:val="center"/>
        </w:trPr>
        <w:tc>
          <w:tcPr>
            <w:tcW w:w="1532" w:type="dxa"/>
            <w:vAlign w:val="center"/>
          </w:tcPr>
          <w:p w14:paraId="6DBA113D" w14:textId="77777777" w:rsidR="001D4736" w:rsidRDefault="001D4736" w:rsidP="000F7F4F">
            <w:pPr>
              <w:rPr>
                <w:rFonts w:ascii="Times New Roman" w:hAnsi="Times New Roman" w:cs="Times New Roman"/>
                <w:sz w:val="20"/>
                <w:szCs w:val="20"/>
                <w:lang w:val="en-US"/>
              </w:rPr>
            </w:pPr>
            <w:r>
              <w:rPr>
                <w:rFonts w:ascii="Times New Roman" w:hAnsi="Times New Roman" w:cs="Times New Roman"/>
                <w:sz w:val="20"/>
                <w:szCs w:val="20"/>
                <w:lang w:val="en-US"/>
              </w:rPr>
              <w:t>Feeding level</w:t>
            </w:r>
          </w:p>
        </w:tc>
        <w:tc>
          <w:tcPr>
            <w:tcW w:w="1019" w:type="dxa"/>
            <w:vAlign w:val="center"/>
          </w:tcPr>
          <w:p w14:paraId="163433FE" w14:textId="77777777" w:rsidR="001D4736" w:rsidRDefault="001D4736" w:rsidP="000F7F4F">
            <w:pPr>
              <w:jc w:val="center"/>
              <w:rPr>
                <w:rFonts w:ascii="Times New Roman" w:hAnsi="Times New Roman" w:cs="Times New Roman"/>
                <w:sz w:val="20"/>
                <w:szCs w:val="20"/>
                <w:lang w:val="en-US"/>
              </w:rPr>
            </w:pPr>
          </w:p>
        </w:tc>
        <w:tc>
          <w:tcPr>
            <w:tcW w:w="2154" w:type="dxa"/>
            <w:gridSpan w:val="2"/>
            <w:vAlign w:val="center"/>
          </w:tcPr>
          <w:p w14:paraId="6BBB613A"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High</w:t>
            </w:r>
          </w:p>
        </w:tc>
        <w:tc>
          <w:tcPr>
            <w:tcW w:w="2154" w:type="dxa"/>
            <w:gridSpan w:val="2"/>
            <w:vAlign w:val="center"/>
          </w:tcPr>
          <w:p w14:paraId="0E8DD2A1"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Low</w:t>
            </w:r>
          </w:p>
        </w:tc>
        <w:tc>
          <w:tcPr>
            <w:tcW w:w="1077" w:type="dxa"/>
            <w:vAlign w:val="center"/>
          </w:tcPr>
          <w:p w14:paraId="71D614F8" w14:textId="77777777" w:rsidR="001D4736" w:rsidRDefault="001D4736" w:rsidP="000F7F4F">
            <w:pPr>
              <w:jc w:val="center"/>
              <w:rPr>
                <w:rFonts w:ascii="Times New Roman" w:hAnsi="Times New Roman" w:cs="Times New Roman"/>
                <w:sz w:val="20"/>
                <w:szCs w:val="20"/>
                <w:lang w:val="en-US"/>
              </w:rPr>
            </w:pPr>
          </w:p>
        </w:tc>
        <w:tc>
          <w:tcPr>
            <w:tcW w:w="1077" w:type="dxa"/>
            <w:vAlign w:val="center"/>
          </w:tcPr>
          <w:p w14:paraId="3CEF6DEC" w14:textId="77777777" w:rsidR="001D4736" w:rsidRDefault="001D4736" w:rsidP="000F7F4F">
            <w:pPr>
              <w:jc w:val="center"/>
              <w:rPr>
                <w:rFonts w:ascii="Times New Roman" w:hAnsi="Times New Roman" w:cs="Times New Roman"/>
                <w:sz w:val="20"/>
                <w:szCs w:val="20"/>
                <w:lang w:val="en-US"/>
              </w:rPr>
            </w:pPr>
          </w:p>
        </w:tc>
      </w:tr>
      <w:tr w:rsidR="001D4736" w:rsidRPr="00825C76" w14:paraId="33D18483" w14:textId="77777777" w:rsidTr="000F7F4F">
        <w:trPr>
          <w:jc w:val="center"/>
        </w:trPr>
        <w:tc>
          <w:tcPr>
            <w:tcW w:w="1532" w:type="dxa"/>
            <w:vAlign w:val="center"/>
          </w:tcPr>
          <w:p w14:paraId="1199F0D6" w14:textId="77777777" w:rsidR="001D4736" w:rsidRDefault="001D4736" w:rsidP="000F7F4F">
            <w:pPr>
              <w:rPr>
                <w:rFonts w:ascii="Times New Roman" w:hAnsi="Times New Roman" w:cs="Times New Roman"/>
                <w:sz w:val="20"/>
                <w:szCs w:val="20"/>
                <w:lang w:val="en-US"/>
              </w:rPr>
            </w:pPr>
            <w:r>
              <w:rPr>
                <w:rFonts w:ascii="Times New Roman" w:hAnsi="Times New Roman" w:cs="Times New Roman"/>
                <w:sz w:val="20"/>
                <w:szCs w:val="20"/>
                <w:lang w:val="en-US"/>
              </w:rPr>
              <w:t>Breed</w:t>
            </w:r>
          </w:p>
        </w:tc>
        <w:tc>
          <w:tcPr>
            <w:tcW w:w="1019" w:type="dxa"/>
            <w:vAlign w:val="center"/>
          </w:tcPr>
          <w:p w14:paraId="59B905DA" w14:textId="77777777" w:rsidR="001D4736" w:rsidRDefault="001D4736" w:rsidP="000F7F4F">
            <w:pPr>
              <w:jc w:val="center"/>
              <w:rPr>
                <w:rFonts w:ascii="Times New Roman" w:hAnsi="Times New Roman" w:cs="Times New Roman"/>
                <w:sz w:val="20"/>
                <w:szCs w:val="20"/>
                <w:lang w:val="en-US"/>
              </w:rPr>
            </w:pPr>
          </w:p>
        </w:tc>
        <w:tc>
          <w:tcPr>
            <w:tcW w:w="1077" w:type="dxa"/>
            <w:vAlign w:val="center"/>
          </w:tcPr>
          <w:p w14:paraId="2A225A4F"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Holstein</w:t>
            </w:r>
          </w:p>
        </w:tc>
        <w:tc>
          <w:tcPr>
            <w:tcW w:w="1077" w:type="dxa"/>
            <w:vAlign w:val="center"/>
          </w:tcPr>
          <w:p w14:paraId="02EF4193"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Normande</w:t>
            </w:r>
          </w:p>
        </w:tc>
        <w:tc>
          <w:tcPr>
            <w:tcW w:w="1077" w:type="dxa"/>
            <w:vAlign w:val="center"/>
          </w:tcPr>
          <w:p w14:paraId="2FB352B6"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Holstein</w:t>
            </w:r>
          </w:p>
        </w:tc>
        <w:tc>
          <w:tcPr>
            <w:tcW w:w="1077" w:type="dxa"/>
            <w:vAlign w:val="center"/>
          </w:tcPr>
          <w:p w14:paraId="0D78CD57"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Normande</w:t>
            </w:r>
          </w:p>
        </w:tc>
        <w:tc>
          <w:tcPr>
            <w:tcW w:w="1077" w:type="dxa"/>
            <w:vAlign w:val="center"/>
          </w:tcPr>
          <w:p w14:paraId="6E6A3614" w14:textId="3142EFC0"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NatAv</w:t>
            </w:r>
          </w:p>
        </w:tc>
        <w:tc>
          <w:tcPr>
            <w:tcW w:w="1077" w:type="dxa"/>
            <w:vAlign w:val="center"/>
          </w:tcPr>
          <w:p w14:paraId="7BA9954C"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Elite</w:t>
            </w:r>
          </w:p>
        </w:tc>
      </w:tr>
      <w:tr w:rsidR="001D4736" w:rsidRPr="00825C76" w14:paraId="0C256223" w14:textId="77777777" w:rsidTr="000F7F4F">
        <w:trPr>
          <w:trHeight w:hRule="exact" w:val="113"/>
          <w:jc w:val="center"/>
        </w:trPr>
        <w:tc>
          <w:tcPr>
            <w:tcW w:w="1532" w:type="dxa"/>
            <w:tcBorders>
              <w:bottom w:val="single" w:sz="4" w:space="0" w:color="auto"/>
            </w:tcBorders>
            <w:vAlign w:val="center"/>
          </w:tcPr>
          <w:p w14:paraId="07D571D5" w14:textId="77777777" w:rsidR="001D4736" w:rsidRDefault="001D4736" w:rsidP="000F7F4F">
            <w:pPr>
              <w:rPr>
                <w:rFonts w:ascii="Times New Roman" w:hAnsi="Times New Roman" w:cs="Times New Roman"/>
                <w:sz w:val="20"/>
                <w:szCs w:val="20"/>
                <w:lang w:val="en-US"/>
              </w:rPr>
            </w:pPr>
          </w:p>
        </w:tc>
        <w:tc>
          <w:tcPr>
            <w:tcW w:w="1019" w:type="dxa"/>
            <w:tcBorders>
              <w:bottom w:val="single" w:sz="4" w:space="0" w:color="auto"/>
            </w:tcBorders>
            <w:vAlign w:val="center"/>
          </w:tcPr>
          <w:p w14:paraId="227C9C7F"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218C7CBF"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259A5F3D"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2E447550"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135542DA"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48F24EEE" w14:textId="77777777" w:rsidR="001D4736" w:rsidRDefault="001D4736" w:rsidP="000F7F4F">
            <w:pPr>
              <w:jc w:val="center"/>
              <w:rPr>
                <w:rFonts w:ascii="Times New Roman" w:hAnsi="Times New Roman" w:cs="Times New Roman"/>
                <w:sz w:val="20"/>
                <w:szCs w:val="20"/>
                <w:lang w:val="en-US"/>
              </w:rPr>
            </w:pPr>
          </w:p>
        </w:tc>
        <w:tc>
          <w:tcPr>
            <w:tcW w:w="1077" w:type="dxa"/>
            <w:tcBorders>
              <w:bottom w:val="single" w:sz="4" w:space="0" w:color="auto"/>
            </w:tcBorders>
            <w:vAlign w:val="center"/>
          </w:tcPr>
          <w:p w14:paraId="12CAE0F9" w14:textId="77777777" w:rsidR="001D4736" w:rsidRDefault="001D4736" w:rsidP="000F7F4F">
            <w:pPr>
              <w:jc w:val="center"/>
              <w:rPr>
                <w:rFonts w:ascii="Times New Roman" w:hAnsi="Times New Roman" w:cs="Times New Roman"/>
                <w:sz w:val="20"/>
                <w:szCs w:val="20"/>
                <w:lang w:val="en-US"/>
              </w:rPr>
            </w:pPr>
          </w:p>
        </w:tc>
      </w:tr>
      <w:tr w:rsidR="001D4736" w:rsidRPr="00825C76" w14:paraId="689FDCF7" w14:textId="77777777" w:rsidTr="000F7F4F">
        <w:trPr>
          <w:trHeight w:hRule="exact" w:val="113"/>
          <w:jc w:val="center"/>
        </w:trPr>
        <w:tc>
          <w:tcPr>
            <w:tcW w:w="1532" w:type="dxa"/>
            <w:tcBorders>
              <w:top w:val="single" w:sz="4" w:space="0" w:color="auto"/>
            </w:tcBorders>
            <w:vAlign w:val="center"/>
          </w:tcPr>
          <w:p w14:paraId="11329C9A" w14:textId="77777777" w:rsidR="001D4736" w:rsidRDefault="001D4736" w:rsidP="000F7F4F">
            <w:pPr>
              <w:rPr>
                <w:rFonts w:ascii="Times New Roman" w:hAnsi="Times New Roman" w:cs="Times New Roman"/>
                <w:sz w:val="20"/>
                <w:szCs w:val="20"/>
                <w:lang w:val="en-US"/>
              </w:rPr>
            </w:pPr>
          </w:p>
        </w:tc>
        <w:tc>
          <w:tcPr>
            <w:tcW w:w="1019" w:type="dxa"/>
            <w:tcBorders>
              <w:top w:val="single" w:sz="4" w:space="0" w:color="auto"/>
            </w:tcBorders>
            <w:vAlign w:val="center"/>
          </w:tcPr>
          <w:p w14:paraId="5DAE8926"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0BD06268"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545BDCF6"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6338B783"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11E4F6E2"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17DFEADC" w14:textId="77777777" w:rsidR="001D4736" w:rsidRDefault="001D4736" w:rsidP="000F7F4F">
            <w:pPr>
              <w:jc w:val="center"/>
              <w:rPr>
                <w:rFonts w:ascii="Times New Roman" w:hAnsi="Times New Roman" w:cs="Times New Roman"/>
                <w:sz w:val="20"/>
                <w:szCs w:val="20"/>
                <w:lang w:val="en-US"/>
              </w:rPr>
            </w:pPr>
          </w:p>
        </w:tc>
        <w:tc>
          <w:tcPr>
            <w:tcW w:w="1077" w:type="dxa"/>
            <w:tcBorders>
              <w:top w:val="single" w:sz="4" w:space="0" w:color="auto"/>
            </w:tcBorders>
            <w:vAlign w:val="center"/>
          </w:tcPr>
          <w:p w14:paraId="0441BA97" w14:textId="77777777" w:rsidR="001D4736" w:rsidRDefault="001D4736" w:rsidP="000F7F4F">
            <w:pPr>
              <w:jc w:val="center"/>
              <w:rPr>
                <w:rFonts w:ascii="Times New Roman" w:hAnsi="Times New Roman" w:cs="Times New Roman"/>
                <w:sz w:val="20"/>
                <w:szCs w:val="20"/>
                <w:lang w:val="en-US"/>
              </w:rPr>
            </w:pPr>
          </w:p>
        </w:tc>
      </w:tr>
      <w:tr w:rsidR="001D4736" w:rsidRPr="00A116D7" w14:paraId="45086CC1" w14:textId="77777777" w:rsidTr="000F7F4F">
        <w:trPr>
          <w:trHeight w:val="454"/>
          <w:jc w:val="center"/>
        </w:trPr>
        <w:tc>
          <w:tcPr>
            <w:tcW w:w="1532" w:type="dxa"/>
            <w:vAlign w:val="center"/>
          </w:tcPr>
          <w:p w14:paraId="57ECCCB7" w14:textId="77777777" w:rsidR="001D4736" w:rsidRDefault="001D4736" w:rsidP="000F7F4F">
            <w:pPr>
              <w:rPr>
                <w:rFonts w:ascii="Times New Roman" w:hAnsi="Times New Roman" w:cs="Times New Roman"/>
                <w:sz w:val="20"/>
                <w:szCs w:val="20"/>
                <w:lang w:val="en-US"/>
              </w:rPr>
            </w:pPr>
            <w:r>
              <w:rPr>
                <w:rFonts w:ascii="Times New Roman" w:hAnsi="Times New Roman" w:cs="Times New Roman"/>
                <w:sz w:val="20"/>
                <w:szCs w:val="20"/>
                <w:lang w:val="en-US"/>
              </w:rPr>
              <w:t>Milk yield (kg)</w:t>
            </w:r>
          </w:p>
        </w:tc>
        <w:tc>
          <w:tcPr>
            <w:tcW w:w="1019" w:type="dxa"/>
            <w:vAlign w:val="center"/>
          </w:tcPr>
          <w:p w14:paraId="32767248" w14:textId="77777777" w:rsidR="001D4736" w:rsidRDefault="001D4736" w:rsidP="000F7F4F">
            <w:pPr>
              <w:jc w:val="center"/>
              <w:rPr>
                <w:rFonts w:ascii="Times New Roman" w:hAnsi="Times New Roman" w:cs="Times New Roman"/>
                <w:sz w:val="20"/>
                <w:szCs w:val="20"/>
                <w:lang w:val="en-US"/>
              </w:rPr>
            </w:pPr>
          </w:p>
        </w:tc>
        <w:tc>
          <w:tcPr>
            <w:tcW w:w="1077" w:type="dxa"/>
            <w:vAlign w:val="center"/>
          </w:tcPr>
          <w:p w14:paraId="050AF9EB"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8660</w:t>
            </w:r>
          </w:p>
        </w:tc>
        <w:tc>
          <w:tcPr>
            <w:tcW w:w="1077" w:type="dxa"/>
            <w:vAlign w:val="center"/>
          </w:tcPr>
          <w:p w14:paraId="112263F9"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6000</w:t>
            </w:r>
          </w:p>
        </w:tc>
        <w:tc>
          <w:tcPr>
            <w:tcW w:w="1077" w:type="dxa"/>
            <w:vAlign w:val="center"/>
          </w:tcPr>
          <w:p w14:paraId="6F61F263"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6230</w:t>
            </w:r>
          </w:p>
        </w:tc>
        <w:tc>
          <w:tcPr>
            <w:tcW w:w="1077" w:type="dxa"/>
            <w:vAlign w:val="center"/>
          </w:tcPr>
          <w:p w14:paraId="1B9CC33E"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4670</w:t>
            </w:r>
          </w:p>
        </w:tc>
        <w:tc>
          <w:tcPr>
            <w:tcW w:w="1077" w:type="dxa"/>
            <w:vAlign w:val="center"/>
          </w:tcPr>
          <w:p w14:paraId="67FADDFD" w14:textId="3494FE7C" w:rsidR="001D4736" w:rsidRDefault="001D4736" w:rsidP="00A34CED">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AB3FD1">
              <w:rPr>
                <w:rFonts w:ascii="Times New Roman" w:hAnsi="Times New Roman" w:cs="Times New Roman"/>
                <w:sz w:val="20"/>
                <w:szCs w:val="20"/>
                <w:lang w:val="en-US"/>
              </w:rPr>
              <w:t>61</w:t>
            </w:r>
            <w:r w:rsidR="00A34CED">
              <w:rPr>
                <w:rFonts w:ascii="Times New Roman" w:hAnsi="Times New Roman" w:cs="Times New Roman"/>
                <w:sz w:val="20"/>
                <w:szCs w:val="20"/>
                <w:lang w:val="en-US"/>
              </w:rPr>
              <w:t>0</w:t>
            </w:r>
          </w:p>
        </w:tc>
        <w:tc>
          <w:tcPr>
            <w:tcW w:w="1077" w:type="dxa"/>
            <w:vAlign w:val="center"/>
          </w:tcPr>
          <w:p w14:paraId="1E232328" w14:textId="6613EC50" w:rsidR="001D4736" w:rsidRDefault="001D4736" w:rsidP="00A34CED">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AB3FD1">
              <w:rPr>
                <w:rFonts w:ascii="Times New Roman" w:hAnsi="Times New Roman" w:cs="Times New Roman"/>
                <w:sz w:val="20"/>
                <w:szCs w:val="20"/>
                <w:lang w:val="en-US"/>
              </w:rPr>
              <w:t>41</w:t>
            </w:r>
            <w:r w:rsidR="00A34CED">
              <w:rPr>
                <w:rFonts w:ascii="Times New Roman" w:hAnsi="Times New Roman" w:cs="Times New Roman"/>
                <w:sz w:val="20"/>
                <w:szCs w:val="20"/>
                <w:lang w:val="en-US"/>
              </w:rPr>
              <w:t>0</w:t>
            </w:r>
          </w:p>
        </w:tc>
      </w:tr>
      <w:tr w:rsidR="001327EE" w:rsidRPr="001327EE" w14:paraId="373DAE5A" w14:textId="77777777" w:rsidTr="000F7F4F">
        <w:trPr>
          <w:trHeight w:val="680"/>
          <w:jc w:val="center"/>
        </w:trPr>
        <w:tc>
          <w:tcPr>
            <w:tcW w:w="1532" w:type="dxa"/>
            <w:vAlign w:val="center"/>
          </w:tcPr>
          <w:p w14:paraId="200CB3B4" w14:textId="18E6E399" w:rsidR="001327EE" w:rsidRPr="006F0202" w:rsidRDefault="001327EE" w:rsidP="000F7F4F">
            <w:pPr>
              <w:rPr>
                <w:rFonts w:ascii="Times New Roman" w:hAnsi="Times New Roman" w:cs="Times New Roman"/>
                <w:sz w:val="20"/>
                <w:szCs w:val="20"/>
                <w:lang w:val="en-US"/>
              </w:rPr>
            </w:pPr>
            <w:r>
              <w:rPr>
                <w:rFonts w:ascii="Times New Roman" w:hAnsi="Times New Roman" w:cs="Times New Roman"/>
                <w:sz w:val="20"/>
                <w:szCs w:val="20"/>
                <w:lang w:val="en-US"/>
              </w:rPr>
              <w:t>BCS at calving (pts [0 to 5])</w:t>
            </w:r>
          </w:p>
        </w:tc>
        <w:tc>
          <w:tcPr>
            <w:tcW w:w="1019" w:type="dxa"/>
            <w:vAlign w:val="center"/>
          </w:tcPr>
          <w:p w14:paraId="2256D0F1" w14:textId="77777777" w:rsidR="001327EE" w:rsidRPr="006F0202" w:rsidRDefault="001327EE" w:rsidP="000F7F4F">
            <w:pPr>
              <w:jc w:val="center"/>
              <w:rPr>
                <w:rFonts w:ascii="Times New Roman" w:hAnsi="Times New Roman" w:cs="Times New Roman"/>
                <w:sz w:val="20"/>
                <w:szCs w:val="20"/>
                <w:lang w:val="en-US"/>
              </w:rPr>
            </w:pPr>
          </w:p>
        </w:tc>
        <w:tc>
          <w:tcPr>
            <w:tcW w:w="1077" w:type="dxa"/>
            <w:vAlign w:val="center"/>
          </w:tcPr>
          <w:p w14:paraId="779A6B24" w14:textId="1B13E67D" w:rsidR="001327EE" w:rsidRPr="006F0202" w:rsidRDefault="002B7C1C"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2.85</w:t>
            </w:r>
          </w:p>
        </w:tc>
        <w:tc>
          <w:tcPr>
            <w:tcW w:w="1077" w:type="dxa"/>
            <w:vAlign w:val="center"/>
          </w:tcPr>
          <w:p w14:paraId="7A0D29C1" w14:textId="657DFAF0" w:rsidR="001327EE" w:rsidRPr="006F0202" w:rsidRDefault="002B7C1C"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3.50</w:t>
            </w:r>
          </w:p>
        </w:tc>
        <w:tc>
          <w:tcPr>
            <w:tcW w:w="1077" w:type="dxa"/>
            <w:vAlign w:val="center"/>
          </w:tcPr>
          <w:p w14:paraId="6607BDAF" w14:textId="2D10A580" w:rsidR="001327EE" w:rsidRPr="006F0202" w:rsidRDefault="002B7C1C"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2.65</w:t>
            </w:r>
          </w:p>
        </w:tc>
        <w:tc>
          <w:tcPr>
            <w:tcW w:w="1077" w:type="dxa"/>
            <w:vAlign w:val="center"/>
          </w:tcPr>
          <w:p w14:paraId="5204C40E" w14:textId="72A9F0F2" w:rsidR="001327EE" w:rsidRPr="006F0202" w:rsidRDefault="002B7C1C"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3.10</w:t>
            </w:r>
          </w:p>
        </w:tc>
        <w:tc>
          <w:tcPr>
            <w:tcW w:w="1077" w:type="dxa"/>
            <w:vAlign w:val="center"/>
          </w:tcPr>
          <w:p w14:paraId="1BE232FE" w14:textId="21B73E43" w:rsidR="001327EE" w:rsidRPr="006F0202" w:rsidRDefault="001327E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2.75</w:t>
            </w:r>
          </w:p>
        </w:tc>
        <w:tc>
          <w:tcPr>
            <w:tcW w:w="1077" w:type="dxa"/>
            <w:vAlign w:val="center"/>
          </w:tcPr>
          <w:p w14:paraId="4FCAEEF3" w14:textId="6CB61E59" w:rsidR="001327EE" w:rsidRPr="006F0202" w:rsidRDefault="001327EE"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2.90</w:t>
            </w:r>
          </w:p>
        </w:tc>
      </w:tr>
      <w:tr w:rsidR="001D4736" w:rsidRPr="006F0202" w14:paraId="1777CAC8" w14:textId="77777777" w:rsidTr="000F7F4F">
        <w:trPr>
          <w:trHeight w:val="680"/>
          <w:jc w:val="center"/>
        </w:trPr>
        <w:tc>
          <w:tcPr>
            <w:tcW w:w="1532" w:type="dxa"/>
            <w:vAlign w:val="center"/>
          </w:tcPr>
          <w:p w14:paraId="6F40FCEE" w14:textId="6CE0AAFE" w:rsidR="001D4736" w:rsidRPr="006F0202" w:rsidRDefault="001D4736" w:rsidP="000F7F4F">
            <w:pPr>
              <w:rPr>
                <w:rFonts w:ascii="Times New Roman" w:hAnsi="Times New Roman" w:cs="Times New Roman"/>
                <w:sz w:val="20"/>
                <w:szCs w:val="20"/>
                <w:lang w:val="en-US"/>
              </w:rPr>
            </w:pPr>
            <w:r w:rsidRPr="006F0202">
              <w:rPr>
                <w:rFonts w:ascii="Times New Roman" w:hAnsi="Times New Roman" w:cs="Times New Roman"/>
                <w:sz w:val="20"/>
                <w:szCs w:val="20"/>
                <w:lang w:val="en-US"/>
              </w:rPr>
              <w:t>BCS losses (pts</w:t>
            </w:r>
            <w:r w:rsidR="00F52912">
              <w:rPr>
                <w:rFonts w:ascii="Times New Roman" w:hAnsi="Times New Roman" w:cs="Times New Roman"/>
                <w:sz w:val="20"/>
                <w:szCs w:val="20"/>
                <w:lang w:val="en-US"/>
              </w:rPr>
              <w:t xml:space="preserve"> [0 to 5]</w:t>
            </w:r>
            <w:r w:rsidRPr="006F0202">
              <w:rPr>
                <w:rFonts w:ascii="Times New Roman" w:hAnsi="Times New Roman" w:cs="Times New Roman"/>
                <w:sz w:val="20"/>
                <w:szCs w:val="20"/>
                <w:lang w:val="en-US"/>
              </w:rPr>
              <w:t>)</w:t>
            </w:r>
          </w:p>
        </w:tc>
        <w:tc>
          <w:tcPr>
            <w:tcW w:w="1019" w:type="dxa"/>
            <w:vAlign w:val="center"/>
          </w:tcPr>
          <w:p w14:paraId="2B3427FB"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0.50</w:t>
            </w:r>
          </w:p>
        </w:tc>
        <w:tc>
          <w:tcPr>
            <w:tcW w:w="1077" w:type="dxa"/>
            <w:vAlign w:val="center"/>
          </w:tcPr>
          <w:p w14:paraId="0AEE82DB"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-1.00</w:t>
            </w:r>
          </w:p>
        </w:tc>
        <w:tc>
          <w:tcPr>
            <w:tcW w:w="1077" w:type="dxa"/>
            <w:vAlign w:val="center"/>
          </w:tcPr>
          <w:p w14:paraId="7B1EC7A6"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-0.60</w:t>
            </w:r>
          </w:p>
        </w:tc>
        <w:tc>
          <w:tcPr>
            <w:tcW w:w="1077" w:type="dxa"/>
            <w:vAlign w:val="center"/>
          </w:tcPr>
          <w:p w14:paraId="66DE1F11"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-1.20</w:t>
            </w:r>
          </w:p>
        </w:tc>
        <w:tc>
          <w:tcPr>
            <w:tcW w:w="1077" w:type="dxa"/>
            <w:vAlign w:val="center"/>
          </w:tcPr>
          <w:p w14:paraId="725AC170"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-0.85</w:t>
            </w:r>
          </w:p>
        </w:tc>
        <w:tc>
          <w:tcPr>
            <w:tcW w:w="1077" w:type="dxa"/>
            <w:vAlign w:val="center"/>
          </w:tcPr>
          <w:p w14:paraId="1EBBE5F8" w14:textId="13648656"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c>
          <w:tcPr>
            <w:tcW w:w="1077" w:type="dxa"/>
            <w:vAlign w:val="center"/>
          </w:tcPr>
          <w:p w14:paraId="29720D5F" w14:textId="12825954"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r>
      <w:tr w:rsidR="001D4736" w:rsidRPr="006F0202" w14:paraId="35069AE6" w14:textId="77777777" w:rsidTr="000F7F4F">
        <w:trPr>
          <w:trHeight w:val="680"/>
          <w:jc w:val="center"/>
        </w:trPr>
        <w:tc>
          <w:tcPr>
            <w:tcW w:w="1532" w:type="dxa"/>
            <w:vAlign w:val="center"/>
          </w:tcPr>
          <w:p w14:paraId="69AB2941" w14:textId="77777777" w:rsidR="001D4736" w:rsidRPr="006F0202" w:rsidRDefault="001D4736" w:rsidP="000F7F4F">
            <w:pPr>
              <w:rPr>
                <w:rFonts w:ascii="Times New Roman" w:hAnsi="Times New Roman" w:cs="Times New Roman"/>
                <w:sz w:val="20"/>
                <w:szCs w:val="20"/>
                <w:lang w:val="en-US"/>
              </w:rPr>
            </w:pPr>
            <w:r w:rsidRPr="006F0202">
              <w:rPr>
                <w:rFonts w:ascii="Times New Roman" w:hAnsi="Times New Roman" w:cs="Times New Roman"/>
                <w:sz w:val="20"/>
                <w:szCs w:val="20"/>
                <w:lang w:val="en-US"/>
              </w:rPr>
              <w:t>Interval calving - 1</w:t>
            </w:r>
            <w:r w:rsidRPr="006F0202">
              <w:rPr>
                <w:rFonts w:ascii="Times New Roman" w:hAnsi="Times New Roman" w:cs="Times New Roman"/>
                <w:sz w:val="20"/>
                <w:szCs w:val="20"/>
                <w:vertAlign w:val="superscript"/>
                <w:lang w:val="en-US"/>
              </w:rPr>
              <w:t>st</w:t>
            </w:r>
            <w:r w:rsidRPr="006F0202">
              <w:rPr>
                <w:rFonts w:ascii="Times New Roman" w:hAnsi="Times New Roman" w:cs="Times New Roman"/>
                <w:sz w:val="20"/>
                <w:szCs w:val="20"/>
                <w:lang w:val="en-US"/>
              </w:rPr>
              <w:t xml:space="preserve"> ovulation (days)</w:t>
            </w:r>
          </w:p>
        </w:tc>
        <w:tc>
          <w:tcPr>
            <w:tcW w:w="1019" w:type="dxa"/>
            <w:vAlign w:val="center"/>
          </w:tcPr>
          <w:p w14:paraId="665A9135"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25 to 30</w:t>
            </w:r>
          </w:p>
        </w:tc>
        <w:tc>
          <w:tcPr>
            <w:tcW w:w="1077" w:type="dxa"/>
            <w:vAlign w:val="center"/>
          </w:tcPr>
          <w:p w14:paraId="3B817BFD"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41</w:t>
            </w:r>
          </w:p>
        </w:tc>
        <w:tc>
          <w:tcPr>
            <w:tcW w:w="1077" w:type="dxa"/>
            <w:vAlign w:val="center"/>
          </w:tcPr>
          <w:p w14:paraId="717E7BAA"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33</w:t>
            </w:r>
          </w:p>
        </w:tc>
        <w:tc>
          <w:tcPr>
            <w:tcW w:w="1077" w:type="dxa"/>
            <w:vAlign w:val="center"/>
          </w:tcPr>
          <w:p w14:paraId="1C5B1209"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39</w:t>
            </w:r>
          </w:p>
        </w:tc>
        <w:tc>
          <w:tcPr>
            <w:tcW w:w="1077" w:type="dxa"/>
            <w:vAlign w:val="center"/>
          </w:tcPr>
          <w:p w14:paraId="6CCF9EAF"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30</w:t>
            </w:r>
          </w:p>
        </w:tc>
        <w:tc>
          <w:tcPr>
            <w:tcW w:w="1077" w:type="dxa"/>
            <w:vAlign w:val="center"/>
          </w:tcPr>
          <w:p w14:paraId="7407A159" w14:textId="2DA994F4"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c>
          <w:tcPr>
            <w:tcW w:w="1077" w:type="dxa"/>
            <w:vAlign w:val="center"/>
          </w:tcPr>
          <w:p w14:paraId="63C5C43F" w14:textId="5DC41946"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r>
      <w:tr w:rsidR="001D4736" w:rsidRPr="006F0202" w14:paraId="630B8345" w14:textId="77777777" w:rsidTr="000F7F4F">
        <w:trPr>
          <w:jc w:val="center"/>
        </w:trPr>
        <w:tc>
          <w:tcPr>
            <w:tcW w:w="1532" w:type="dxa"/>
            <w:vAlign w:val="center"/>
          </w:tcPr>
          <w:p w14:paraId="5971469D" w14:textId="77777777" w:rsidR="001D4736" w:rsidRPr="006F0202" w:rsidRDefault="001D4736" w:rsidP="000F7F4F">
            <w:pPr>
              <w:rPr>
                <w:rFonts w:ascii="Times New Roman" w:hAnsi="Times New Roman" w:cs="Times New Roman"/>
                <w:sz w:val="20"/>
                <w:szCs w:val="20"/>
                <w:lang w:val="en-US"/>
              </w:rPr>
            </w:pPr>
            <w:r w:rsidRPr="006F0202">
              <w:rPr>
                <w:rFonts w:ascii="Times New Roman" w:hAnsi="Times New Roman" w:cs="Times New Roman"/>
                <w:sz w:val="20"/>
                <w:szCs w:val="20"/>
                <w:lang w:val="en-US"/>
              </w:rPr>
              <w:t>Normal cyclicity profile rate (%)</w:t>
            </w:r>
          </w:p>
        </w:tc>
        <w:tc>
          <w:tcPr>
            <w:tcW w:w="1019" w:type="dxa"/>
            <w:vAlign w:val="center"/>
          </w:tcPr>
          <w:p w14:paraId="69AEE5CD"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80</w:t>
            </w:r>
          </w:p>
        </w:tc>
        <w:tc>
          <w:tcPr>
            <w:tcW w:w="1077" w:type="dxa"/>
            <w:vAlign w:val="center"/>
          </w:tcPr>
          <w:p w14:paraId="75B2D178"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48</w:t>
            </w:r>
          </w:p>
        </w:tc>
        <w:tc>
          <w:tcPr>
            <w:tcW w:w="1077" w:type="dxa"/>
            <w:vAlign w:val="center"/>
          </w:tcPr>
          <w:p w14:paraId="681AED4A"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65</w:t>
            </w:r>
          </w:p>
        </w:tc>
        <w:tc>
          <w:tcPr>
            <w:tcW w:w="1077" w:type="dxa"/>
            <w:vAlign w:val="center"/>
          </w:tcPr>
          <w:p w14:paraId="6C0E2418"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44</w:t>
            </w:r>
          </w:p>
        </w:tc>
        <w:tc>
          <w:tcPr>
            <w:tcW w:w="1077" w:type="dxa"/>
            <w:vAlign w:val="center"/>
          </w:tcPr>
          <w:p w14:paraId="758BA25A"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77</w:t>
            </w:r>
          </w:p>
        </w:tc>
        <w:tc>
          <w:tcPr>
            <w:tcW w:w="1077" w:type="dxa"/>
            <w:vAlign w:val="center"/>
          </w:tcPr>
          <w:p w14:paraId="08E05DCB" w14:textId="470A7AF4"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c>
          <w:tcPr>
            <w:tcW w:w="1077" w:type="dxa"/>
            <w:vAlign w:val="center"/>
          </w:tcPr>
          <w:p w14:paraId="227AFB68" w14:textId="781BCB63" w:rsidR="001D4736" w:rsidRPr="006F0202" w:rsidRDefault="00F2497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w:t>
            </w:r>
          </w:p>
        </w:tc>
      </w:tr>
      <w:tr w:rsidR="001D4736" w14:paraId="7FABA6C9" w14:textId="77777777" w:rsidTr="000F7F4F">
        <w:trPr>
          <w:jc w:val="center"/>
        </w:trPr>
        <w:tc>
          <w:tcPr>
            <w:tcW w:w="1532" w:type="dxa"/>
            <w:vAlign w:val="center"/>
          </w:tcPr>
          <w:p w14:paraId="4BB7DAA3" w14:textId="77777777" w:rsidR="001D4736" w:rsidRPr="006F0202" w:rsidRDefault="001D4736" w:rsidP="000F7F4F">
            <w:pPr>
              <w:rPr>
                <w:rFonts w:ascii="Times New Roman" w:hAnsi="Times New Roman" w:cs="Times New Roman"/>
                <w:sz w:val="20"/>
                <w:szCs w:val="20"/>
                <w:lang w:val="en-US"/>
              </w:rPr>
            </w:pPr>
            <w:r w:rsidRPr="006F0202">
              <w:rPr>
                <w:rFonts w:ascii="Times New Roman" w:hAnsi="Times New Roman" w:cs="Times New Roman"/>
                <w:sz w:val="20"/>
                <w:szCs w:val="20"/>
                <w:lang w:val="en-US"/>
              </w:rPr>
              <w:t>First AI in-calf rate (%)</w:t>
            </w:r>
          </w:p>
        </w:tc>
        <w:tc>
          <w:tcPr>
            <w:tcW w:w="1019" w:type="dxa"/>
            <w:vAlign w:val="center"/>
          </w:tcPr>
          <w:p w14:paraId="674B809F"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60</w:t>
            </w:r>
          </w:p>
        </w:tc>
        <w:tc>
          <w:tcPr>
            <w:tcW w:w="1077" w:type="dxa"/>
            <w:vAlign w:val="center"/>
          </w:tcPr>
          <w:p w14:paraId="569232B2"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33</w:t>
            </w:r>
          </w:p>
        </w:tc>
        <w:tc>
          <w:tcPr>
            <w:tcW w:w="1077" w:type="dxa"/>
            <w:vAlign w:val="center"/>
          </w:tcPr>
          <w:p w14:paraId="41AFB5D3"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43</w:t>
            </w:r>
          </w:p>
        </w:tc>
        <w:tc>
          <w:tcPr>
            <w:tcW w:w="1077" w:type="dxa"/>
            <w:vAlign w:val="center"/>
          </w:tcPr>
          <w:p w14:paraId="0CDF2D5B"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28</w:t>
            </w:r>
          </w:p>
        </w:tc>
        <w:tc>
          <w:tcPr>
            <w:tcW w:w="1077" w:type="dxa"/>
            <w:vAlign w:val="center"/>
          </w:tcPr>
          <w:p w14:paraId="68DBBD65"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38</w:t>
            </w:r>
          </w:p>
        </w:tc>
        <w:tc>
          <w:tcPr>
            <w:tcW w:w="1077" w:type="dxa"/>
            <w:vAlign w:val="center"/>
          </w:tcPr>
          <w:p w14:paraId="50FDB484" w14:textId="77777777" w:rsidR="001D4736" w:rsidRPr="006F0202" w:rsidRDefault="001D4736" w:rsidP="000F7F4F">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46</w:t>
            </w:r>
          </w:p>
        </w:tc>
        <w:tc>
          <w:tcPr>
            <w:tcW w:w="1077" w:type="dxa"/>
            <w:vAlign w:val="center"/>
          </w:tcPr>
          <w:p w14:paraId="30030A37" w14:textId="5D56929E" w:rsidR="001D4736" w:rsidRDefault="00AB3FD1" w:rsidP="00AB3FD1">
            <w:pPr>
              <w:jc w:val="center"/>
              <w:rPr>
                <w:rFonts w:ascii="Times New Roman" w:hAnsi="Times New Roman" w:cs="Times New Roman"/>
                <w:sz w:val="20"/>
                <w:szCs w:val="20"/>
                <w:lang w:val="en-US"/>
              </w:rPr>
            </w:pPr>
            <w:r w:rsidRPr="006F0202">
              <w:rPr>
                <w:rFonts w:ascii="Times New Roman" w:hAnsi="Times New Roman" w:cs="Times New Roman"/>
                <w:sz w:val="20"/>
                <w:szCs w:val="20"/>
                <w:lang w:val="en-US"/>
              </w:rPr>
              <w:t>61</w:t>
            </w:r>
          </w:p>
        </w:tc>
      </w:tr>
      <w:tr w:rsidR="001D4736" w14:paraId="7DD57F7B" w14:textId="77777777" w:rsidTr="000F7F4F">
        <w:trPr>
          <w:jc w:val="center"/>
        </w:trPr>
        <w:tc>
          <w:tcPr>
            <w:tcW w:w="1532" w:type="dxa"/>
            <w:vAlign w:val="center"/>
          </w:tcPr>
          <w:p w14:paraId="772A5FCE" w14:textId="77777777" w:rsidR="001D4736" w:rsidRDefault="001D4736" w:rsidP="000F7F4F">
            <w:pPr>
              <w:rPr>
                <w:rFonts w:ascii="Times New Roman" w:hAnsi="Times New Roman" w:cs="Times New Roman"/>
                <w:sz w:val="20"/>
                <w:szCs w:val="20"/>
                <w:lang w:val="en-US"/>
              </w:rPr>
            </w:pPr>
            <w:r>
              <w:rPr>
                <w:rFonts w:ascii="Times New Roman" w:hAnsi="Times New Roman" w:cs="Times New Roman"/>
                <w:sz w:val="20"/>
                <w:szCs w:val="20"/>
                <w:lang w:val="en-US"/>
              </w:rPr>
              <w:t>6 week in-calf rate (%)</w:t>
            </w:r>
          </w:p>
        </w:tc>
        <w:tc>
          <w:tcPr>
            <w:tcW w:w="1019" w:type="dxa"/>
            <w:vAlign w:val="center"/>
          </w:tcPr>
          <w:p w14:paraId="2FAA6C88"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70</w:t>
            </w:r>
          </w:p>
        </w:tc>
        <w:tc>
          <w:tcPr>
            <w:tcW w:w="1077" w:type="dxa"/>
            <w:vAlign w:val="center"/>
          </w:tcPr>
          <w:p w14:paraId="38125946"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1077" w:type="dxa"/>
            <w:vAlign w:val="center"/>
          </w:tcPr>
          <w:p w14:paraId="32F7B14A"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46</w:t>
            </w:r>
          </w:p>
        </w:tc>
        <w:tc>
          <w:tcPr>
            <w:tcW w:w="1077" w:type="dxa"/>
            <w:vAlign w:val="center"/>
          </w:tcPr>
          <w:p w14:paraId="63593C12"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35</w:t>
            </w:r>
          </w:p>
        </w:tc>
        <w:tc>
          <w:tcPr>
            <w:tcW w:w="1077" w:type="dxa"/>
            <w:vAlign w:val="center"/>
          </w:tcPr>
          <w:p w14:paraId="716276B9"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51</w:t>
            </w:r>
          </w:p>
        </w:tc>
        <w:tc>
          <w:tcPr>
            <w:tcW w:w="1077" w:type="dxa"/>
            <w:vAlign w:val="center"/>
          </w:tcPr>
          <w:p w14:paraId="69717E88"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58</w:t>
            </w:r>
          </w:p>
        </w:tc>
        <w:tc>
          <w:tcPr>
            <w:tcW w:w="1077" w:type="dxa"/>
            <w:vAlign w:val="center"/>
          </w:tcPr>
          <w:p w14:paraId="421013D4"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73</w:t>
            </w:r>
          </w:p>
        </w:tc>
      </w:tr>
      <w:tr w:rsidR="001D4736" w14:paraId="043ABD67" w14:textId="77777777" w:rsidTr="000F7F4F">
        <w:trPr>
          <w:jc w:val="center"/>
        </w:trPr>
        <w:tc>
          <w:tcPr>
            <w:tcW w:w="1532" w:type="dxa"/>
            <w:vAlign w:val="center"/>
          </w:tcPr>
          <w:p w14:paraId="02889F3A" w14:textId="77777777" w:rsidR="001D4736" w:rsidRDefault="001D4736" w:rsidP="000F7F4F">
            <w:pPr>
              <w:rPr>
                <w:rFonts w:ascii="Times New Roman" w:hAnsi="Times New Roman" w:cs="Times New Roman"/>
                <w:sz w:val="20"/>
                <w:szCs w:val="20"/>
                <w:lang w:val="en-US"/>
              </w:rPr>
            </w:pPr>
            <w:r>
              <w:rPr>
                <w:rFonts w:ascii="Times New Roman" w:hAnsi="Times New Roman" w:cs="Times New Roman"/>
                <w:sz w:val="20"/>
                <w:szCs w:val="20"/>
                <w:lang w:val="en-US"/>
              </w:rPr>
              <w:t>13 week in-calf rate (%)</w:t>
            </w:r>
          </w:p>
        </w:tc>
        <w:tc>
          <w:tcPr>
            <w:tcW w:w="1019" w:type="dxa"/>
            <w:vAlign w:val="center"/>
          </w:tcPr>
          <w:p w14:paraId="4E512C31"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1077" w:type="dxa"/>
            <w:vAlign w:val="center"/>
          </w:tcPr>
          <w:p w14:paraId="1B192F85"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1077" w:type="dxa"/>
            <w:vAlign w:val="center"/>
          </w:tcPr>
          <w:p w14:paraId="3040B205"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73</w:t>
            </w:r>
          </w:p>
        </w:tc>
        <w:tc>
          <w:tcPr>
            <w:tcW w:w="1077" w:type="dxa"/>
            <w:vAlign w:val="center"/>
          </w:tcPr>
          <w:p w14:paraId="3CFA4634"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55</w:t>
            </w:r>
          </w:p>
        </w:tc>
        <w:tc>
          <w:tcPr>
            <w:tcW w:w="1077" w:type="dxa"/>
            <w:vAlign w:val="center"/>
          </w:tcPr>
          <w:p w14:paraId="6864114E"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68</w:t>
            </w:r>
          </w:p>
        </w:tc>
        <w:tc>
          <w:tcPr>
            <w:tcW w:w="1077" w:type="dxa"/>
            <w:vAlign w:val="center"/>
          </w:tcPr>
          <w:p w14:paraId="61F8C410"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81</w:t>
            </w:r>
          </w:p>
        </w:tc>
        <w:tc>
          <w:tcPr>
            <w:tcW w:w="1077" w:type="dxa"/>
            <w:vAlign w:val="center"/>
          </w:tcPr>
          <w:p w14:paraId="1F8674C7" w14:textId="77777777" w:rsidR="001D4736" w:rsidRDefault="001D4736" w:rsidP="000F7F4F">
            <w:pPr>
              <w:jc w:val="center"/>
              <w:rPr>
                <w:rFonts w:ascii="Times New Roman" w:hAnsi="Times New Roman" w:cs="Times New Roman"/>
                <w:sz w:val="20"/>
                <w:szCs w:val="20"/>
                <w:lang w:val="en-US"/>
              </w:rPr>
            </w:pPr>
            <w:r>
              <w:rPr>
                <w:rFonts w:ascii="Times New Roman" w:hAnsi="Times New Roman" w:cs="Times New Roman"/>
                <w:sz w:val="20"/>
                <w:szCs w:val="20"/>
                <w:lang w:val="en-US"/>
              </w:rPr>
              <w:t>92</w:t>
            </w:r>
          </w:p>
        </w:tc>
      </w:tr>
      <w:tr w:rsidR="001D4736" w14:paraId="5645A8E7" w14:textId="77777777" w:rsidTr="000F7F4F">
        <w:trPr>
          <w:trHeight w:hRule="exact" w:val="113"/>
          <w:jc w:val="center"/>
        </w:trPr>
        <w:tc>
          <w:tcPr>
            <w:tcW w:w="9013" w:type="dxa"/>
            <w:gridSpan w:val="8"/>
            <w:tcBorders>
              <w:bottom w:val="single" w:sz="4" w:space="0" w:color="auto"/>
            </w:tcBorders>
            <w:vAlign w:val="center"/>
          </w:tcPr>
          <w:p w14:paraId="5C80DA5A" w14:textId="77777777" w:rsidR="001D4736" w:rsidRDefault="001D4736" w:rsidP="000F7F4F">
            <w:pPr>
              <w:rPr>
                <w:rFonts w:ascii="Times New Roman" w:hAnsi="Times New Roman" w:cs="Times New Roman"/>
                <w:sz w:val="20"/>
                <w:szCs w:val="20"/>
                <w:lang w:val="en-US"/>
              </w:rPr>
            </w:pPr>
          </w:p>
        </w:tc>
      </w:tr>
    </w:tbl>
    <w:p w14:paraId="496D8993" w14:textId="77777777" w:rsidR="001D4736" w:rsidRPr="00DF3616" w:rsidRDefault="001D4736" w:rsidP="001D4736">
      <w:pPr>
        <w:spacing w:after="0" w:line="240" w:lineRule="auto"/>
        <w:rPr>
          <w:rFonts w:ascii="Times New Roman" w:hAnsi="Times New Roman" w:cs="Times New Roman"/>
          <w:sz w:val="18"/>
          <w:szCs w:val="18"/>
          <w:lang w:val="en-US"/>
        </w:rPr>
      </w:pPr>
      <w:r w:rsidRPr="00DF3616">
        <w:rPr>
          <w:rFonts w:ascii="Times New Roman" w:hAnsi="Times New Roman" w:cs="Times New Roman"/>
          <w:sz w:val="18"/>
          <w:szCs w:val="18"/>
          <w:lang w:val="en-US"/>
        </w:rPr>
        <w:t>(1) High : In winter (100 days), early in lactation, total mixed ration with maize silage, dehydrated alfalfa and concentrate</w:t>
      </w:r>
      <w:r>
        <w:rPr>
          <w:rFonts w:ascii="Times New Roman" w:hAnsi="Times New Roman" w:cs="Times New Roman"/>
          <w:sz w:val="18"/>
          <w:szCs w:val="18"/>
          <w:lang w:val="en-US"/>
        </w:rPr>
        <w:t>, ad libitum</w:t>
      </w:r>
      <w:r w:rsidRPr="00DF3616">
        <w:rPr>
          <w:rFonts w:ascii="Times New Roman" w:hAnsi="Times New Roman" w:cs="Times New Roman"/>
          <w:sz w:val="18"/>
          <w:szCs w:val="18"/>
          <w:lang w:val="en-US"/>
        </w:rPr>
        <w:t>. At grazing (180 days), 0.35 ha per cow, 4 kg concentrate and 5 kg maize silage from July. In autumn (85 days), 5 kg maize silage, 4 kg concentrat</w:t>
      </w:r>
      <w:r>
        <w:rPr>
          <w:rFonts w:ascii="Times New Roman" w:hAnsi="Times New Roman" w:cs="Times New Roman"/>
          <w:sz w:val="18"/>
          <w:szCs w:val="18"/>
          <w:lang w:val="en-US"/>
        </w:rPr>
        <w:t>e and grass silage ad libitum</w:t>
      </w:r>
      <w:r w:rsidRPr="00DF3616">
        <w:rPr>
          <w:rFonts w:ascii="Times New Roman" w:hAnsi="Times New Roman" w:cs="Times New Roman"/>
          <w:sz w:val="18"/>
          <w:szCs w:val="18"/>
          <w:lang w:val="en-US"/>
        </w:rPr>
        <w:t>.</w:t>
      </w:r>
    </w:p>
    <w:p w14:paraId="0A439636" w14:textId="77777777" w:rsidR="001D4736" w:rsidRPr="00E2581D" w:rsidRDefault="001D4736" w:rsidP="001D4736">
      <w:pPr>
        <w:spacing w:after="0" w:line="240" w:lineRule="auto"/>
        <w:rPr>
          <w:rFonts w:ascii="Times New Roman" w:hAnsi="Times New Roman" w:cs="Times New Roman"/>
          <w:sz w:val="18"/>
          <w:szCs w:val="18"/>
          <w:lang w:val="en-US"/>
        </w:rPr>
      </w:pPr>
      <w:r w:rsidRPr="00DF3616">
        <w:rPr>
          <w:rFonts w:ascii="Times New Roman" w:hAnsi="Times New Roman" w:cs="Times New Roman"/>
          <w:sz w:val="18"/>
          <w:szCs w:val="18"/>
          <w:lang w:val="en-US"/>
        </w:rPr>
        <w:t xml:space="preserve">Low : In winter (100 days), early in lactation, total mixed ration with grass silage and </w:t>
      </w:r>
      <w:r>
        <w:rPr>
          <w:rFonts w:ascii="Times New Roman" w:hAnsi="Times New Roman" w:cs="Times New Roman"/>
          <w:sz w:val="18"/>
          <w:szCs w:val="18"/>
          <w:lang w:val="en-US"/>
        </w:rPr>
        <w:t xml:space="preserve">big bale </w:t>
      </w:r>
      <w:r w:rsidRPr="00DF3616">
        <w:rPr>
          <w:rFonts w:ascii="Times New Roman" w:hAnsi="Times New Roman" w:cs="Times New Roman"/>
          <w:sz w:val="18"/>
          <w:szCs w:val="18"/>
          <w:lang w:val="en-US"/>
        </w:rPr>
        <w:t>haylage</w:t>
      </w:r>
      <w:r>
        <w:rPr>
          <w:rFonts w:ascii="Times New Roman" w:hAnsi="Times New Roman" w:cs="Times New Roman"/>
          <w:sz w:val="18"/>
          <w:szCs w:val="18"/>
          <w:lang w:val="en-US"/>
        </w:rPr>
        <w:t>, ad libitum</w:t>
      </w:r>
      <w:r w:rsidRPr="00DF3616">
        <w:rPr>
          <w:rFonts w:ascii="Times New Roman" w:hAnsi="Times New Roman" w:cs="Times New Roman"/>
          <w:sz w:val="18"/>
          <w:szCs w:val="18"/>
          <w:lang w:val="en-US"/>
        </w:rPr>
        <w:t xml:space="preserve">. </w:t>
      </w:r>
      <w:r w:rsidRPr="00F10431">
        <w:rPr>
          <w:rFonts w:ascii="Times New Roman" w:hAnsi="Times New Roman" w:cs="Times New Roman"/>
          <w:sz w:val="18"/>
          <w:szCs w:val="18"/>
          <w:lang w:val="en-US"/>
        </w:rPr>
        <w:t xml:space="preserve">At grazing (180 days), 0.55 ha per cow. In autumn (85 days), grass silage ad libitum. </w:t>
      </w:r>
      <w:r w:rsidRPr="00E2581D">
        <w:rPr>
          <w:rFonts w:ascii="Times New Roman" w:hAnsi="Times New Roman" w:cs="Times New Roman"/>
          <w:sz w:val="18"/>
          <w:szCs w:val="18"/>
          <w:lang w:val="en-US"/>
        </w:rPr>
        <w:t>No concentrate.</w:t>
      </w:r>
    </w:p>
    <w:p w14:paraId="5DE645DF" w14:textId="07AE3A3A" w:rsidR="001D4736" w:rsidRDefault="001D4736" w:rsidP="001D4736">
      <w:pPr>
        <w:spacing w:after="0" w:line="240" w:lineRule="auto"/>
        <w:rPr>
          <w:rFonts w:ascii="Times New Roman" w:hAnsi="Times New Roman" w:cs="Times New Roman"/>
          <w:sz w:val="18"/>
          <w:szCs w:val="18"/>
          <w:lang w:val="en-US"/>
        </w:rPr>
      </w:pPr>
      <w:r w:rsidRPr="006F0202">
        <w:rPr>
          <w:rFonts w:ascii="Times New Roman" w:hAnsi="Times New Roman" w:cs="Times New Roman"/>
          <w:sz w:val="18"/>
          <w:szCs w:val="18"/>
          <w:lang w:val="en-US"/>
        </w:rPr>
        <w:t xml:space="preserve">(2) </w:t>
      </w:r>
      <w:r w:rsidR="00F24976" w:rsidRPr="006F0202">
        <w:rPr>
          <w:rFonts w:ascii="Times New Roman" w:hAnsi="Times New Roman" w:cs="Times New Roman"/>
          <w:sz w:val="18"/>
          <w:szCs w:val="18"/>
          <w:lang w:val="en-US"/>
        </w:rPr>
        <w:t>Two genotypes based on Ireland’s dairy selection index, the Economic Breeding Index (EBI): NatAv (n=45 annually)</w:t>
      </w:r>
      <w:r w:rsidR="00F24976">
        <w:rPr>
          <w:rFonts w:ascii="Times New Roman" w:hAnsi="Times New Roman" w:cs="Times New Roman"/>
          <w:sz w:val="18"/>
          <w:szCs w:val="18"/>
          <w:lang w:val="en-US"/>
        </w:rPr>
        <w:t xml:space="preserve"> representing </w:t>
      </w:r>
      <w:r w:rsidR="00AB3FD1">
        <w:rPr>
          <w:rFonts w:ascii="Times New Roman" w:hAnsi="Times New Roman" w:cs="Times New Roman"/>
          <w:sz w:val="18"/>
          <w:szCs w:val="18"/>
          <w:lang w:val="en-US"/>
        </w:rPr>
        <w:t xml:space="preserve">national average based on EBI </w:t>
      </w:r>
      <w:r w:rsidR="00F24976">
        <w:rPr>
          <w:rFonts w:ascii="Times New Roman" w:hAnsi="Times New Roman" w:cs="Times New Roman"/>
          <w:sz w:val="18"/>
          <w:szCs w:val="18"/>
          <w:lang w:val="en-US"/>
        </w:rPr>
        <w:t xml:space="preserve">and Elite </w:t>
      </w:r>
      <w:r w:rsidR="00AB3FD1">
        <w:rPr>
          <w:rFonts w:ascii="Times New Roman" w:hAnsi="Times New Roman" w:cs="Times New Roman"/>
          <w:sz w:val="18"/>
          <w:szCs w:val="18"/>
          <w:lang w:val="en-US"/>
        </w:rPr>
        <w:t xml:space="preserve">(n=90 annually) </w:t>
      </w:r>
      <w:r w:rsidR="00F24976">
        <w:rPr>
          <w:rFonts w:ascii="Times New Roman" w:hAnsi="Times New Roman" w:cs="Times New Roman"/>
          <w:sz w:val="18"/>
          <w:szCs w:val="18"/>
          <w:lang w:val="en-US"/>
        </w:rPr>
        <w:t>representing the top 1%.</w:t>
      </w:r>
    </w:p>
    <w:p w14:paraId="661354F3" w14:textId="77777777" w:rsidR="001D4736" w:rsidRDefault="001D4736" w:rsidP="001D4736">
      <w:pPr>
        <w:spacing w:after="0" w:line="240" w:lineRule="auto"/>
        <w:rPr>
          <w:rFonts w:ascii="Times New Roman" w:hAnsi="Times New Roman" w:cs="Times New Roman"/>
          <w:sz w:val="18"/>
          <w:szCs w:val="18"/>
          <w:lang w:val="en-US"/>
        </w:rPr>
      </w:pPr>
    </w:p>
    <w:p w14:paraId="6AA07D0F" w14:textId="77777777" w:rsidR="00193FF3" w:rsidRDefault="00193FF3">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20C73695" w14:textId="6D622E8B" w:rsidR="00FF27C0" w:rsidRPr="00E80FCD" w:rsidRDefault="002A3278" w:rsidP="00494DE4">
      <w:pPr>
        <w:spacing w:after="0" w:line="240" w:lineRule="auto"/>
        <w:rPr>
          <w:rFonts w:ascii="Times New Roman" w:hAnsi="Times New Roman" w:cs="Times New Roman"/>
          <w:sz w:val="20"/>
          <w:szCs w:val="20"/>
          <w:lang w:val="en-US"/>
        </w:rPr>
      </w:pPr>
      <w:r w:rsidRPr="00E80FCD">
        <w:rPr>
          <w:rFonts w:ascii="Times New Roman" w:hAnsi="Times New Roman" w:cs="Times New Roman"/>
          <w:sz w:val="20"/>
          <w:szCs w:val="20"/>
          <w:lang w:val="en-US"/>
        </w:rPr>
        <w:lastRenderedPageBreak/>
        <w:t>Figure 1:</w:t>
      </w:r>
      <w:r w:rsidR="004B284E" w:rsidRPr="00E80FCD">
        <w:rPr>
          <w:rFonts w:ascii="Times New Roman" w:hAnsi="Times New Roman" w:cs="Times New Roman"/>
          <w:sz w:val="20"/>
          <w:szCs w:val="20"/>
          <w:lang w:val="en-US"/>
        </w:rPr>
        <w:t xml:space="preserve"> </w:t>
      </w:r>
      <w:r w:rsidR="00EF4F96" w:rsidRPr="00E80FCD">
        <w:rPr>
          <w:rFonts w:ascii="Times New Roman" w:hAnsi="Times New Roman" w:cs="Times New Roman"/>
          <w:sz w:val="20"/>
          <w:szCs w:val="20"/>
          <w:lang w:val="en-US"/>
        </w:rPr>
        <w:t xml:space="preserve">Annual grass growth profile according to the geographic localisation </w:t>
      </w:r>
      <w:r w:rsidR="00D92CD3" w:rsidRPr="00E80FCD">
        <w:rPr>
          <w:rFonts w:ascii="Times New Roman" w:hAnsi="Times New Roman" w:cs="Times New Roman"/>
          <w:sz w:val="20"/>
          <w:szCs w:val="20"/>
          <w:lang w:val="en-US"/>
        </w:rPr>
        <w:t xml:space="preserve">in France </w:t>
      </w:r>
      <w:r w:rsidR="00865142">
        <w:rPr>
          <w:rFonts w:ascii="Times New Roman" w:hAnsi="Times New Roman" w:cs="Times New Roman"/>
          <w:sz w:val="20"/>
          <w:szCs w:val="20"/>
          <w:lang w:val="en-US"/>
        </w:rPr>
        <w:t xml:space="preserve">and Ireland </w:t>
      </w:r>
      <w:r w:rsidR="00EF4F96" w:rsidRPr="00E80FCD">
        <w:rPr>
          <w:rFonts w:ascii="Times New Roman" w:hAnsi="Times New Roman" w:cs="Times New Roman"/>
          <w:sz w:val="20"/>
          <w:szCs w:val="20"/>
          <w:lang w:val="en-US"/>
        </w:rPr>
        <w:t xml:space="preserve">(a) and the year </w:t>
      </w:r>
      <w:r w:rsidR="00C1596A" w:rsidRPr="00E80FCD">
        <w:rPr>
          <w:rFonts w:ascii="Times New Roman" w:hAnsi="Times New Roman" w:cs="Times New Roman"/>
          <w:sz w:val="20"/>
          <w:szCs w:val="20"/>
          <w:lang w:val="en-US"/>
        </w:rPr>
        <w:t xml:space="preserve">in </w:t>
      </w:r>
      <w:r w:rsidR="00865142">
        <w:rPr>
          <w:rFonts w:ascii="Times New Roman" w:hAnsi="Times New Roman" w:cs="Times New Roman"/>
          <w:sz w:val="20"/>
          <w:szCs w:val="20"/>
          <w:lang w:val="en-US"/>
        </w:rPr>
        <w:t>Normandy</w:t>
      </w:r>
      <w:r w:rsidR="00C1596A" w:rsidRPr="00E80FCD">
        <w:rPr>
          <w:rFonts w:ascii="Times New Roman" w:hAnsi="Times New Roman" w:cs="Times New Roman"/>
          <w:sz w:val="20"/>
          <w:szCs w:val="20"/>
          <w:lang w:val="en-US"/>
        </w:rPr>
        <w:t xml:space="preserve"> (b).</w:t>
      </w:r>
    </w:p>
    <w:p w14:paraId="1585BA10" w14:textId="61BE60E4" w:rsidR="002A3278" w:rsidRPr="00E80FCD" w:rsidRDefault="00865142" w:rsidP="00494DE4">
      <w:pPr>
        <w:spacing w:after="0" w:line="240" w:lineRule="auto"/>
        <w:rPr>
          <w:rFonts w:ascii="Times New Roman" w:hAnsi="Times New Roman" w:cs="Times New Roman"/>
          <w:b/>
          <w:sz w:val="20"/>
          <w:szCs w:val="20"/>
          <w:lang w:val="en-US"/>
        </w:rPr>
      </w:pPr>
      <w:r w:rsidRPr="00865142">
        <w:rPr>
          <w:noProof/>
          <w:lang w:eastAsia="fr-FR"/>
        </w:rPr>
        <w:drawing>
          <wp:inline distT="0" distB="0" distL="0" distR="0" wp14:anchorId="5F98082E" wp14:editId="667EC87E">
            <wp:extent cx="2880000" cy="1970338"/>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1970338"/>
                    </a:xfrm>
                    <a:prstGeom prst="rect">
                      <a:avLst/>
                    </a:prstGeom>
                    <a:noFill/>
                    <a:ln>
                      <a:noFill/>
                    </a:ln>
                  </pic:spPr>
                </pic:pic>
              </a:graphicData>
            </a:graphic>
          </wp:inline>
        </w:drawing>
      </w:r>
      <w:r w:rsidRPr="00865142">
        <w:rPr>
          <w:noProof/>
          <w:lang w:eastAsia="fr-FR"/>
        </w:rPr>
        <w:drawing>
          <wp:inline distT="0" distB="0" distL="0" distR="0" wp14:anchorId="00981813" wp14:editId="65E03F22">
            <wp:extent cx="2880000" cy="1976796"/>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1976796"/>
                    </a:xfrm>
                    <a:prstGeom prst="rect">
                      <a:avLst/>
                    </a:prstGeom>
                    <a:noFill/>
                    <a:ln>
                      <a:noFill/>
                    </a:ln>
                  </pic:spPr>
                </pic:pic>
              </a:graphicData>
            </a:graphic>
          </wp:inline>
        </w:drawing>
      </w:r>
      <w:r w:rsidRPr="00865142">
        <w:rPr>
          <w:rFonts w:ascii="Times New Roman" w:hAnsi="Times New Roman" w:cs="Times New Roman"/>
          <w:b/>
          <w:sz w:val="20"/>
          <w:szCs w:val="20"/>
          <w:lang w:val="en-US"/>
        </w:rPr>
        <w:t xml:space="preserve"> </w:t>
      </w:r>
    </w:p>
    <w:p w14:paraId="0DD45677" w14:textId="3AAD8063" w:rsidR="00865142" w:rsidRPr="00811C5F" w:rsidRDefault="00236F73" w:rsidP="00494DE4">
      <w:pPr>
        <w:spacing w:after="0" w:line="240" w:lineRule="auto"/>
        <w:rPr>
          <w:rFonts w:ascii="Times New Roman" w:hAnsi="Times New Roman" w:cs="Times New Roman"/>
          <w:sz w:val="18"/>
          <w:szCs w:val="18"/>
          <w:lang w:val="en-US"/>
        </w:rPr>
      </w:pPr>
      <w:r w:rsidRPr="00811C5F">
        <w:rPr>
          <w:rFonts w:ascii="Times New Roman" w:hAnsi="Times New Roman" w:cs="Times New Roman"/>
          <w:sz w:val="18"/>
          <w:szCs w:val="18"/>
          <w:lang w:val="en-US"/>
        </w:rPr>
        <w:t>On an average of 10 years</w:t>
      </w:r>
      <w:r w:rsidR="00811C5F">
        <w:rPr>
          <w:rFonts w:ascii="Times New Roman" w:hAnsi="Times New Roman" w:cs="Times New Roman"/>
          <w:sz w:val="18"/>
          <w:szCs w:val="18"/>
          <w:lang w:val="en-US"/>
        </w:rPr>
        <w:t xml:space="preserve"> (Figure 1a)</w:t>
      </w:r>
      <w:r w:rsidRPr="00811C5F">
        <w:rPr>
          <w:rFonts w:ascii="Times New Roman" w:hAnsi="Times New Roman" w:cs="Times New Roman"/>
          <w:sz w:val="18"/>
          <w:szCs w:val="18"/>
          <w:lang w:val="en-US"/>
        </w:rPr>
        <w:t>, the grass growth profile of a same type of pasture with the same level of N mineral applied differs because altitude, rain, temperature and light differ. The grass growth starts early in Ireland (Co Cork</w:t>
      </w:r>
      <w:r w:rsidR="00A409D9">
        <w:rPr>
          <w:rFonts w:ascii="Times New Roman" w:hAnsi="Times New Roman" w:cs="Times New Roman"/>
          <w:sz w:val="18"/>
          <w:szCs w:val="18"/>
          <w:lang w:val="en-US"/>
        </w:rPr>
        <w:t xml:space="preserve"> - Fermoy</w:t>
      </w:r>
      <w:r w:rsidRPr="00811C5F">
        <w:rPr>
          <w:rFonts w:ascii="Times New Roman" w:hAnsi="Times New Roman" w:cs="Times New Roman"/>
          <w:sz w:val="18"/>
          <w:szCs w:val="18"/>
          <w:lang w:val="en-US"/>
        </w:rPr>
        <w:t xml:space="preserve"> </w:t>
      </w:r>
      <w:r w:rsidR="00A409D9">
        <w:rPr>
          <w:rFonts w:ascii="Times New Roman" w:hAnsi="Times New Roman" w:cs="Times New Roman"/>
          <w:sz w:val="18"/>
          <w:szCs w:val="18"/>
          <w:lang w:val="en-US"/>
        </w:rPr>
        <w:t>-</w:t>
      </w:r>
      <w:r w:rsidRPr="00811C5F">
        <w:rPr>
          <w:rFonts w:ascii="Times New Roman" w:hAnsi="Times New Roman" w:cs="Times New Roman"/>
          <w:sz w:val="18"/>
          <w:szCs w:val="18"/>
          <w:lang w:val="en-US"/>
        </w:rPr>
        <w:t xml:space="preserve"> 52°08 N / 8°16 W), later in upland (</w:t>
      </w:r>
      <w:r w:rsidR="00A409D9">
        <w:rPr>
          <w:rFonts w:ascii="Times New Roman" w:hAnsi="Times New Roman" w:cs="Times New Roman"/>
          <w:sz w:val="18"/>
          <w:szCs w:val="18"/>
          <w:lang w:val="en-US"/>
        </w:rPr>
        <w:t xml:space="preserve">Auvergne - </w:t>
      </w:r>
      <w:r w:rsidRPr="00811C5F">
        <w:rPr>
          <w:rFonts w:ascii="Times New Roman" w:hAnsi="Times New Roman" w:cs="Times New Roman"/>
          <w:sz w:val="18"/>
          <w:szCs w:val="18"/>
          <w:lang w:val="en-US"/>
        </w:rPr>
        <w:t xml:space="preserve">Marcenat - 45°18’ N / 2°49’ E) and is higher in summer than in </w:t>
      </w:r>
      <w:r w:rsidR="00A409D9">
        <w:rPr>
          <w:rFonts w:ascii="Times New Roman" w:hAnsi="Times New Roman" w:cs="Times New Roman"/>
          <w:sz w:val="18"/>
          <w:szCs w:val="18"/>
          <w:lang w:val="en-US"/>
        </w:rPr>
        <w:t xml:space="preserve">Normandy - </w:t>
      </w:r>
      <w:r w:rsidRPr="00811C5F">
        <w:rPr>
          <w:rFonts w:ascii="Times New Roman" w:hAnsi="Times New Roman" w:cs="Times New Roman"/>
          <w:sz w:val="18"/>
          <w:szCs w:val="18"/>
          <w:lang w:val="en-US"/>
        </w:rPr>
        <w:t xml:space="preserve">Le Pin (Lowland - 48°44’ N / 0°08’ E) or in </w:t>
      </w:r>
      <w:r w:rsidR="00A409D9">
        <w:rPr>
          <w:rFonts w:ascii="Times New Roman" w:hAnsi="Times New Roman" w:cs="Times New Roman"/>
          <w:sz w:val="18"/>
          <w:szCs w:val="18"/>
          <w:lang w:val="en-US"/>
        </w:rPr>
        <w:t xml:space="preserve">Poitou-Charentes - </w:t>
      </w:r>
      <w:r w:rsidRPr="00811C5F">
        <w:rPr>
          <w:rFonts w:ascii="Times New Roman" w:hAnsi="Times New Roman" w:cs="Times New Roman"/>
          <w:sz w:val="18"/>
          <w:szCs w:val="18"/>
          <w:lang w:val="en-US"/>
        </w:rPr>
        <w:t>Lusignan (Lowland - 46°26’N / 0°07’ E), region with higher temperatures in summer and mainly less regular rains.</w:t>
      </w:r>
      <w:r w:rsidR="00811C5F" w:rsidRPr="00811C5F">
        <w:rPr>
          <w:rFonts w:ascii="Times New Roman" w:hAnsi="Times New Roman" w:cs="Times New Roman"/>
          <w:sz w:val="18"/>
          <w:szCs w:val="18"/>
          <w:lang w:val="en-US"/>
        </w:rPr>
        <w:t xml:space="preserve"> Within a region, the average profile is also highly variable between years, week per week, due to the highly variable climatic conditions</w:t>
      </w:r>
      <w:r w:rsidR="00811C5F">
        <w:rPr>
          <w:rFonts w:ascii="Times New Roman" w:hAnsi="Times New Roman" w:cs="Times New Roman"/>
          <w:sz w:val="18"/>
          <w:szCs w:val="18"/>
          <w:lang w:val="en-US"/>
        </w:rPr>
        <w:t xml:space="preserve"> (Figure1b).</w:t>
      </w:r>
    </w:p>
    <w:p w14:paraId="15C2EEBA" w14:textId="77777777" w:rsidR="004B284E" w:rsidRDefault="004B284E" w:rsidP="00494DE4">
      <w:pPr>
        <w:spacing w:after="0" w:line="240" w:lineRule="auto"/>
        <w:rPr>
          <w:rFonts w:ascii="Times New Roman" w:hAnsi="Times New Roman" w:cs="Times New Roman"/>
          <w:sz w:val="20"/>
          <w:szCs w:val="20"/>
          <w:lang w:val="en-US"/>
        </w:rPr>
      </w:pPr>
    </w:p>
    <w:p w14:paraId="16806DB4" w14:textId="77777777" w:rsidR="0073616E" w:rsidRPr="00E80FCD" w:rsidRDefault="0073616E" w:rsidP="00494DE4">
      <w:pPr>
        <w:spacing w:after="0" w:line="240" w:lineRule="auto"/>
        <w:rPr>
          <w:rFonts w:ascii="Times New Roman" w:hAnsi="Times New Roman" w:cs="Times New Roman"/>
          <w:sz w:val="20"/>
          <w:szCs w:val="20"/>
          <w:lang w:val="en-US"/>
        </w:rPr>
      </w:pPr>
    </w:p>
    <w:p w14:paraId="2E6528DF" w14:textId="5708D4DF" w:rsidR="00AB1E39" w:rsidRDefault="0073616E" w:rsidP="00C17E42">
      <w:pPr>
        <w:rPr>
          <w:rFonts w:ascii="Times New Roman" w:hAnsi="Times New Roman" w:cs="Times New Roman"/>
          <w:sz w:val="20"/>
          <w:szCs w:val="20"/>
          <w:lang w:val="en-US"/>
        </w:rPr>
      </w:pPr>
      <w:r>
        <w:rPr>
          <w:rFonts w:ascii="Times New Roman" w:hAnsi="Times New Roman" w:cs="Times New Roman"/>
          <w:sz w:val="20"/>
          <w:szCs w:val="20"/>
          <w:lang w:val="en-US"/>
        </w:rPr>
        <w:t>Figure 2</w:t>
      </w:r>
      <w:r w:rsidR="00AD3198">
        <w:rPr>
          <w:rFonts w:ascii="Times New Roman" w:hAnsi="Times New Roman" w:cs="Times New Roman"/>
          <w:sz w:val="20"/>
          <w:szCs w:val="20"/>
          <w:lang w:val="en-US"/>
        </w:rPr>
        <w:t xml:space="preserve">: Changes in </w:t>
      </w:r>
      <w:r w:rsidR="00AB1E39">
        <w:rPr>
          <w:rFonts w:ascii="Times New Roman" w:hAnsi="Times New Roman" w:cs="Times New Roman"/>
          <w:sz w:val="20"/>
          <w:szCs w:val="20"/>
          <w:lang w:val="en-US"/>
        </w:rPr>
        <w:t>net energy requirement</w:t>
      </w:r>
      <w:r w:rsidR="00AD3198">
        <w:rPr>
          <w:rFonts w:ascii="Times New Roman" w:hAnsi="Times New Roman" w:cs="Times New Roman"/>
          <w:sz w:val="20"/>
          <w:szCs w:val="20"/>
          <w:lang w:val="en-US"/>
        </w:rPr>
        <w:t>s (</w:t>
      </w:r>
      <w:r w:rsidR="008E34A6">
        <w:rPr>
          <w:rFonts w:ascii="Times New Roman" w:hAnsi="Times New Roman" w:cs="Times New Roman"/>
          <w:sz w:val="20"/>
          <w:szCs w:val="20"/>
          <w:lang w:val="en-US"/>
        </w:rPr>
        <w:t>dotted line</w:t>
      </w:r>
      <w:r w:rsidR="00AD3198">
        <w:rPr>
          <w:rFonts w:ascii="Times New Roman" w:hAnsi="Times New Roman" w:cs="Times New Roman"/>
          <w:sz w:val="20"/>
          <w:szCs w:val="20"/>
          <w:lang w:val="en-US"/>
        </w:rPr>
        <w:t>) and energy intake (</w:t>
      </w:r>
      <w:r w:rsidR="008E34A6">
        <w:rPr>
          <w:rFonts w:ascii="Times New Roman" w:hAnsi="Times New Roman" w:cs="Times New Roman"/>
          <w:sz w:val="20"/>
          <w:szCs w:val="20"/>
          <w:lang w:val="en-US"/>
        </w:rPr>
        <w:t>solid line</w:t>
      </w:r>
      <w:r w:rsidR="00AD3198">
        <w:rPr>
          <w:rFonts w:ascii="Times New Roman" w:hAnsi="Times New Roman" w:cs="Times New Roman"/>
          <w:sz w:val="20"/>
          <w:szCs w:val="20"/>
          <w:lang w:val="en-US"/>
        </w:rPr>
        <w:t xml:space="preserve">) of beef cows in a winter calving system in France. Energy balance is negative during all the </w:t>
      </w:r>
      <w:r w:rsidR="00F77CC3">
        <w:rPr>
          <w:rFonts w:ascii="Times New Roman" w:hAnsi="Times New Roman" w:cs="Times New Roman"/>
          <w:sz w:val="20"/>
          <w:szCs w:val="20"/>
          <w:lang w:val="en-US"/>
        </w:rPr>
        <w:t xml:space="preserve">indoor </w:t>
      </w:r>
      <w:r w:rsidR="00AD3198">
        <w:rPr>
          <w:rFonts w:ascii="Times New Roman" w:hAnsi="Times New Roman" w:cs="Times New Roman"/>
          <w:sz w:val="20"/>
          <w:szCs w:val="20"/>
          <w:lang w:val="en-US"/>
        </w:rPr>
        <w:t xml:space="preserve">building period because of low energy density of hay and increasing energy requirement from </w:t>
      </w:r>
      <w:r>
        <w:rPr>
          <w:rFonts w:ascii="Times New Roman" w:hAnsi="Times New Roman" w:cs="Times New Roman"/>
          <w:sz w:val="20"/>
          <w:szCs w:val="20"/>
          <w:lang w:val="en-US"/>
        </w:rPr>
        <w:t xml:space="preserve">the end of pregnancy and early </w:t>
      </w:r>
      <w:r w:rsidR="00AD3198">
        <w:rPr>
          <w:rFonts w:ascii="Times New Roman" w:hAnsi="Times New Roman" w:cs="Times New Roman"/>
          <w:sz w:val="20"/>
          <w:szCs w:val="20"/>
          <w:lang w:val="en-US"/>
        </w:rPr>
        <w:t>lactation. Energy balance becomes positive since cows</w:t>
      </w:r>
      <w:r w:rsidR="009B113A">
        <w:rPr>
          <w:rFonts w:ascii="Times New Roman" w:hAnsi="Times New Roman" w:cs="Times New Roman"/>
          <w:sz w:val="20"/>
          <w:szCs w:val="20"/>
          <w:lang w:val="en-US"/>
        </w:rPr>
        <w:t xml:space="preserve"> are turned out and graze (</w:t>
      </w:r>
      <w:r w:rsidR="00074C9E">
        <w:rPr>
          <w:rFonts w:ascii="Times New Roman" w:hAnsi="Times New Roman" w:cs="Times New Roman"/>
          <w:sz w:val="20"/>
          <w:szCs w:val="20"/>
          <w:lang w:val="en-US"/>
        </w:rPr>
        <w:t xml:space="preserve">after </w:t>
      </w:r>
      <w:r w:rsidR="00AD3198">
        <w:rPr>
          <w:rFonts w:ascii="Times New Roman" w:hAnsi="Times New Roman" w:cs="Times New Roman"/>
          <w:sz w:val="20"/>
          <w:szCs w:val="20"/>
          <w:lang w:val="en-US"/>
        </w:rPr>
        <w:t xml:space="preserve">Institut de l’Elevage, 2015) </w:t>
      </w:r>
    </w:p>
    <w:p w14:paraId="4DDC1C3F" w14:textId="77777777" w:rsidR="00074C9E" w:rsidRDefault="00074C9E" w:rsidP="00C17E42">
      <w:pPr>
        <w:rPr>
          <w:rFonts w:ascii="Times New Roman" w:hAnsi="Times New Roman" w:cs="Times New Roman"/>
          <w:sz w:val="20"/>
          <w:szCs w:val="20"/>
          <w:lang w:val="en-US"/>
        </w:rPr>
      </w:pPr>
    </w:p>
    <w:p w14:paraId="12E02D43" w14:textId="47533756" w:rsidR="00AB1E39" w:rsidRDefault="008E34A6" w:rsidP="00B35F0D">
      <w:pPr>
        <w:spacing w:after="0" w:line="240" w:lineRule="auto"/>
        <w:jc w:val="center"/>
        <w:rPr>
          <w:rFonts w:ascii="Times New Roman" w:hAnsi="Times New Roman" w:cs="Times New Roman"/>
          <w:sz w:val="20"/>
          <w:szCs w:val="20"/>
          <w:lang w:val="en-US"/>
        </w:rPr>
      </w:pPr>
      <w:r w:rsidRPr="008E34A6">
        <w:rPr>
          <w:noProof/>
          <w:lang w:eastAsia="fr-FR"/>
        </w:rPr>
        <w:drawing>
          <wp:inline distT="0" distB="0" distL="0" distR="0" wp14:anchorId="457B3621" wp14:editId="2269671E">
            <wp:extent cx="5400000" cy="2869773"/>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0" cy="2869773"/>
                    </a:xfrm>
                    <a:prstGeom prst="rect">
                      <a:avLst/>
                    </a:prstGeom>
                    <a:noFill/>
                    <a:ln>
                      <a:noFill/>
                    </a:ln>
                  </pic:spPr>
                </pic:pic>
              </a:graphicData>
            </a:graphic>
          </wp:inline>
        </w:drawing>
      </w:r>
    </w:p>
    <w:p w14:paraId="48B02AEB" w14:textId="4A622323" w:rsidR="00AB1E39" w:rsidRDefault="00AB1E39" w:rsidP="00494DE4">
      <w:pPr>
        <w:spacing w:after="0" w:line="240" w:lineRule="auto"/>
        <w:rPr>
          <w:rFonts w:ascii="Times New Roman" w:hAnsi="Times New Roman" w:cs="Times New Roman"/>
          <w:sz w:val="20"/>
          <w:szCs w:val="20"/>
          <w:lang w:val="en-US"/>
        </w:rPr>
      </w:pPr>
    </w:p>
    <w:p w14:paraId="31A15D2E" w14:textId="0B79278E" w:rsidR="00CB5469" w:rsidRDefault="00CB5469">
      <w:pPr>
        <w:rPr>
          <w:rFonts w:ascii="Times New Roman" w:hAnsi="Times New Roman" w:cs="Times New Roman"/>
          <w:sz w:val="20"/>
          <w:szCs w:val="20"/>
          <w:lang w:val="en-US"/>
        </w:rPr>
      </w:pPr>
      <w:r>
        <w:rPr>
          <w:rFonts w:ascii="Times New Roman" w:hAnsi="Times New Roman" w:cs="Times New Roman"/>
          <w:sz w:val="20"/>
          <w:szCs w:val="20"/>
          <w:lang w:val="en-US"/>
        </w:rPr>
        <w:br w:type="page"/>
      </w:r>
    </w:p>
    <w:p w14:paraId="724D16FB" w14:textId="2CE59F7E" w:rsidR="001D60AF" w:rsidRPr="00E80FCD" w:rsidRDefault="001D60AF" w:rsidP="00494DE4">
      <w:pPr>
        <w:spacing w:after="0" w:line="240" w:lineRule="auto"/>
        <w:rPr>
          <w:rFonts w:ascii="Times New Roman" w:hAnsi="Times New Roman" w:cs="Times New Roman"/>
          <w:sz w:val="20"/>
          <w:szCs w:val="20"/>
          <w:lang w:val="en-US"/>
        </w:rPr>
      </w:pPr>
      <w:r w:rsidRPr="00E80FCD">
        <w:rPr>
          <w:rFonts w:ascii="Times New Roman" w:hAnsi="Times New Roman" w:cs="Times New Roman"/>
          <w:sz w:val="20"/>
          <w:szCs w:val="20"/>
          <w:lang w:val="en-US"/>
        </w:rPr>
        <w:lastRenderedPageBreak/>
        <w:t xml:space="preserve">Figure </w:t>
      </w:r>
      <w:r w:rsidR="00AB1E39">
        <w:rPr>
          <w:rFonts w:ascii="Times New Roman" w:hAnsi="Times New Roman" w:cs="Times New Roman"/>
          <w:sz w:val="20"/>
          <w:szCs w:val="20"/>
          <w:lang w:val="en-US"/>
        </w:rPr>
        <w:t>3</w:t>
      </w:r>
      <w:r w:rsidRPr="00E80FCD">
        <w:rPr>
          <w:rFonts w:ascii="Times New Roman" w:hAnsi="Times New Roman" w:cs="Times New Roman"/>
          <w:sz w:val="20"/>
          <w:szCs w:val="20"/>
          <w:lang w:val="en-US"/>
        </w:rPr>
        <w:t xml:space="preserve">: </w:t>
      </w:r>
      <w:r w:rsidR="00CF091C" w:rsidRPr="00E80FCD">
        <w:rPr>
          <w:rFonts w:ascii="Times New Roman" w:hAnsi="Times New Roman" w:cs="Times New Roman"/>
          <w:sz w:val="20"/>
          <w:szCs w:val="20"/>
          <w:lang w:val="en-US"/>
        </w:rPr>
        <w:t>Grass-based system management recommendation</w:t>
      </w:r>
      <w:r w:rsidR="00DF36DD" w:rsidRPr="00E80FCD">
        <w:rPr>
          <w:rFonts w:ascii="Times New Roman" w:hAnsi="Times New Roman" w:cs="Times New Roman"/>
          <w:sz w:val="20"/>
          <w:szCs w:val="20"/>
          <w:lang w:val="en-US"/>
        </w:rPr>
        <w:t>s</w:t>
      </w:r>
      <w:r w:rsidR="00CF091C" w:rsidRPr="00E80FCD">
        <w:rPr>
          <w:rFonts w:ascii="Times New Roman" w:hAnsi="Times New Roman" w:cs="Times New Roman"/>
          <w:sz w:val="20"/>
          <w:szCs w:val="20"/>
          <w:lang w:val="en-US"/>
        </w:rPr>
        <w:t xml:space="preserve"> for cattle and sheep according to the grazing season </w:t>
      </w:r>
      <w:r w:rsidR="00DF36DD" w:rsidRPr="00E80FCD">
        <w:rPr>
          <w:rFonts w:ascii="Times New Roman" w:hAnsi="Times New Roman" w:cs="Times New Roman"/>
          <w:sz w:val="20"/>
          <w:szCs w:val="20"/>
          <w:lang w:val="en-US"/>
        </w:rPr>
        <w:t xml:space="preserve">length </w:t>
      </w:r>
      <w:r w:rsidR="00CF091C" w:rsidRPr="00E80FCD">
        <w:rPr>
          <w:rFonts w:ascii="Times New Roman" w:hAnsi="Times New Roman" w:cs="Times New Roman"/>
          <w:sz w:val="20"/>
          <w:szCs w:val="20"/>
          <w:lang w:val="en-US"/>
        </w:rPr>
        <w:t>and the risk of drought period in summer</w:t>
      </w:r>
      <w:r w:rsidR="000B36DD" w:rsidRPr="00E80FCD">
        <w:rPr>
          <w:rFonts w:ascii="Times New Roman" w:hAnsi="Times New Roman" w:cs="Times New Roman"/>
          <w:sz w:val="20"/>
          <w:szCs w:val="20"/>
          <w:lang w:val="en-US"/>
        </w:rPr>
        <w:t xml:space="preserve"> (</w:t>
      </w:r>
      <w:r w:rsidR="00D57714" w:rsidRPr="00E80FCD">
        <w:rPr>
          <w:rFonts w:ascii="Times New Roman" w:hAnsi="Times New Roman" w:cs="Times New Roman"/>
          <w:sz w:val="20"/>
          <w:szCs w:val="20"/>
          <w:lang w:val="en-US"/>
        </w:rPr>
        <w:t xml:space="preserve">after </w:t>
      </w:r>
      <w:r w:rsidR="000B36DD" w:rsidRPr="00E80FCD">
        <w:rPr>
          <w:rFonts w:ascii="Times New Roman" w:hAnsi="Times New Roman" w:cs="Times New Roman"/>
          <w:sz w:val="20"/>
          <w:szCs w:val="20"/>
          <w:lang w:val="en-US"/>
        </w:rPr>
        <w:t xml:space="preserve">Delaby </w:t>
      </w:r>
      <w:r w:rsidR="00094E36">
        <w:rPr>
          <w:rFonts w:ascii="Times New Roman" w:hAnsi="Times New Roman" w:cs="Times New Roman"/>
          <w:sz w:val="20"/>
          <w:szCs w:val="20"/>
          <w:lang w:val="en-US"/>
        </w:rPr>
        <w:t>&amp;</w:t>
      </w:r>
      <w:r w:rsidR="00094E36" w:rsidRPr="00E80FCD">
        <w:rPr>
          <w:rFonts w:ascii="Times New Roman" w:hAnsi="Times New Roman" w:cs="Times New Roman"/>
          <w:sz w:val="20"/>
          <w:szCs w:val="20"/>
          <w:lang w:val="en-US"/>
        </w:rPr>
        <w:t xml:space="preserve"> </w:t>
      </w:r>
      <w:r w:rsidR="000B36DD" w:rsidRPr="00E80FCD">
        <w:rPr>
          <w:rFonts w:ascii="Times New Roman" w:hAnsi="Times New Roman" w:cs="Times New Roman"/>
          <w:sz w:val="20"/>
          <w:szCs w:val="20"/>
          <w:lang w:val="en-US"/>
        </w:rPr>
        <w:t xml:space="preserve">Horan, 2017; Pottier </w:t>
      </w:r>
      <w:r w:rsidR="000B36DD" w:rsidRPr="00F77CC3">
        <w:rPr>
          <w:rFonts w:ascii="Times New Roman" w:hAnsi="Times New Roman" w:cs="Times New Roman"/>
          <w:i/>
          <w:sz w:val="20"/>
          <w:szCs w:val="20"/>
          <w:lang w:val="en-US"/>
        </w:rPr>
        <w:t>et al</w:t>
      </w:r>
      <w:r w:rsidR="000B36DD" w:rsidRPr="00E80FCD">
        <w:rPr>
          <w:rFonts w:ascii="Times New Roman" w:hAnsi="Times New Roman" w:cs="Times New Roman"/>
          <w:sz w:val="20"/>
          <w:szCs w:val="20"/>
          <w:lang w:val="en-US"/>
        </w:rPr>
        <w:t xml:space="preserve">, 2007; </w:t>
      </w:r>
      <w:r w:rsidR="005A37B6" w:rsidRPr="00E80FCD">
        <w:rPr>
          <w:rFonts w:ascii="Times New Roman" w:hAnsi="Times New Roman" w:cs="Times New Roman"/>
          <w:sz w:val="20"/>
          <w:szCs w:val="20"/>
          <w:lang w:val="en-US"/>
        </w:rPr>
        <w:t>.</w:t>
      </w:r>
      <w:r w:rsidR="000B36DD" w:rsidRPr="00E80FCD">
        <w:rPr>
          <w:rFonts w:ascii="Times New Roman" w:hAnsi="Times New Roman" w:cs="Times New Roman"/>
          <w:sz w:val="20"/>
          <w:szCs w:val="20"/>
          <w:lang w:val="en-US"/>
        </w:rPr>
        <w:t xml:space="preserve">Earle </w:t>
      </w:r>
      <w:r w:rsidR="000B36DD" w:rsidRPr="00F77CC3">
        <w:rPr>
          <w:rFonts w:ascii="Times New Roman" w:hAnsi="Times New Roman" w:cs="Times New Roman"/>
          <w:i/>
          <w:sz w:val="20"/>
          <w:szCs w:val="20"/>
          <w:lang w:val="en-US"/>
        </w:rPr>
        <w:t>et al</w:t>
      </w:r>
      <w:r w:rsidR="000B36DD" w:rsidRPr="00E80FCD">
        <w:rPr>
          <w:rFonts w:ascii="Times New Roman" w:hAnsi="Times New Roman" w:cs="Times New Roman"/>
          <w:sz w:val="20"/>
          <w:szCs w:val="20"/>
          <w:lang w:val="en-US"/>
        </w:rPr>
        <w:t>, 2017</w:t>
      </w:r>
      <w:r w:rsidR="00B66F65">
        <w:rPr>
          <w:rFonts w:ascii="Times New Roman" w:hAnsi="Times New Roman" w:cs="Times New Roman"/>
          <w:sz w:val="20"/>
          <w:szCs w:val="20"/>
          <w:lang w:val="en-US"/>
        </w:rPr>
        <w:t xml:space="preserve"> a</w:t>
      </w:r>
      <w:r w:rsidR="000B36DD" w:rsidRPr="00E80FCD">
        <w:rPr>
          <w:rFonts w:ascii="Times New Roman" w:hAnsi="Times New Roman" w:cs="Times New Roman"/>
          <w:sz w:val="20"/>
          <w:szCs w:val="20"/>
          <w:lang w:val="en-US"/>
        </w:rPr>
        <w:t>)</w:t>
      </w:r>
      <w:r w:rsidR="00DF36DD" w:rsidRPr="00E80FCD">
        <w:rPr>
          <w:rFonts w:ascii="Times New Roman" w:hAnsi="Times New Roman" w:cs="Times New Roman"/>
          <w:sz w:val="20"/>
          <w:szCs w:val="20"/>
          <w:lang w:val="en-US"/>
        </w:rPr>
        <w:t>.</w:t>
      </w:r>
    </w:p>
    <w:p w14:paraId="12778AFB" w14:textId="59096292" w:rsidR="00345FCC" w:rsidRPr="00E80FCD" w:rsidRDefault="00345FCC" w:rsidP="00494DE4">
      <w:pPr>
        <w:spacing w:after="0" w:line="240" w:lineRule="auto"/>
        <w:rPr>
          <w:rFonts w:ascii="Times New Roman" w:hAnsi="Times New Roman" w:cs="Times New Roman"/>
          <w:sz w:val="20"/>
          <w:szCs w:val="20"/>
          <w:lang w:val="en-US"/>
        </w:rPr>
      </w:pPr>
    </w:p>
    <w:p w14:paraId="2B160E8D" w14:textId="002470AE" w:rsidR="00345FCC" w:rsidRPr="00E80FCD" w:rsidRDefault="00B66F65" w:rsidP="001D4736">
      <w:pPr>
        <w:spacing w:after="0" w:line="240" w:lineRule="auto"/>
        <w:jc w:val="center"/>
        <w:rPr>
          <w:sz w:val="20"/>
          <w:szCs w:val="20"/>
          <w:lang w:val="en-US"/>
        </w:rPr>
      </w:pPr>
      <w:r w:rsidRPr="00B66F65">
        <w:rPr>
          <w:noProof/>
          <w:lang w:eastAsia="fr-FR"/>
        </w:rPr>
        <w:drawing>
          <wp:inline distT="0" distB="0" distL="0" distR="0" wp14:anchorId="11038527" wp14:editId="60929053">
            <wp:extent cx="5400000" cy="27144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00" cy="2714400"/>
                    </a:xfrm>
                    <a:prstGeom prst="rect">
                      <a:avLst/>
                    </a:prstGeom>
                    <a:noFill/>
                    <a:ln>
                      <a:noFill/>
                    </a:ln>
                  </pic:spPr>
                </pic:pic>
              </a:graphicData>
            </a:graphic>
          </wp:inline>
        </w:drawing>
      </w:r>
    </w:p>
    <w:p w14:paraId="472DB411" w14:textId="77777777" w:rsidR="00827995" w:rsidRDefault="00827995" w:rsidP="00EA54E0">
      <w:pPr>
        <w:autoSpaceDE w:val="0"/>
        <w:autoSpaceDN w:val="0"/>
        <w:adjustRightInd w:val="0"/>
        <w:spacing w:after="0" w:line="240" w:lineRule="auto"/>
        <w:rPr>
          <w:rFonts w:ascii="Times New Roman" w:hAnsi="Times New Roman" w:cs="Times New Roman"/>
          <w:sz w:val="20"/>
          <w:szCs w:val="20"/>
          <w:lang w:val="en-US"/>
        </w:rPr>
      </w:pPr>
    </w:p>
    <w:p w14:paraId="3F61C106" w14:textId="77777777" w:rsidR="00827995" w:rsidRDefault="00827995" w:rsidP="00EA54E0">
      <w:pPr>
        <w:autoSpaceDE w:val="0"/>
        <w:autoSpaceDN w:val="0"/>
        <w:adjustRightInd w:val="0"/>
        <w:spacing w:after="0" w:line="240" w:lineRule="auto"/>
        <w:rPr>
          <w:rFonts w:ascii="Times New Roman" w:hAnsi="Times New Roman" w:cs="Times New Roman"/>
          <w:sz w:val="20"/>
          <w:szCs w:val="20"/>
          <w:lang w:val="en-US"/>
        </w:rPr>
      </w:pPr>
    </w:p>
    <w:p w14:paraId="5014EDBA" w14:textId="08832A2F" w:rsidR="00F815B7" w:rsidRDefault="00E2581D" w:rsidP="00494DE4">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Figure </w:t>
      </w:r>
      <w:r w:rsidR="002F07A4">
        <w:rPr>
          <w:rFonts w:ascii="Times New Roman" w:hAnsi="Times New Roman" w:cs="Times New Roman"/>
          <w:sz w:val="20"/>
          <w:szCs w:val="20"/>
          <w:lang w:val="en-US"/>
        </w:rPr>
        <w:t>4</w:t>
      </w:r>
      <w:r>
        <w:rPr>
          <w:rFonts w:ascii="Times New Roman" w:hAnsi="Times New Roman" w:cs="Times New Roman"/>
          <w:sz w:val="20"/>
          <w:szCs w:val="20"/>
          <w:lang w:val="en-US"/>
        </w:rPr>
        <w:t xml:space="preserve">: </w:t>
      </w:r>
      <w:r w:rsidR="00105C07">
        <w:rPr>
          <w:rFonts w:ascii="Times New Roman" w:hAnsi="Times New Roman" w:cs="Times New Roman"/>
          <w:sz w:val="20"/>
          <w:szCs w:val="20"/>
          <w:lang w:val="en-US"/>
        </w:rPr>
        <w:t>E</w:t>
      </w:r>
      <w:r w:rsidR="00C064DA">
        <w:rPr>
          <w:rFonts w:ascii="Times New Roman" w:hAnsi="Times New Roman" w:cs="Times New Roman"/>
          <w:sz w:val="20"/>
          <w:szCs w:val="20"/>
          <w:lang w:val="en-US"/>
        </w:rPr>
        <w:t xml:space="preserve">xpression </w:t>
      </w:r>
      <w:r w:rsidR="00105C07">
        <w:rPr>
          <w:rFonts w:ascii="Times New Roman" w:hAnsi="Times New Roman" w:cs="Times New Roman"/>
          <w:sz w:val="20"/>
          <w:szCs w:val="20"/>
          <w:lang w:val="en-US"/>
        </w:rPr>
        <w:t xml:space="preserve">profiles of </w:t>
      </w:r>
      <w:r w:rsidR="00C064DA">
        <w:rPr>
          <w:rFonts w:ascii="Times New Roman" w:hAnsi="Times New Roman" w:cs="Times New Roman"/>
          <w:sz w:val="20"/>
          <w:szCs w:val="20"/>
          <w:lang w:val="en-US"/>
        </w:rPr>
        <w:t>priorities</w:t>
      </w:r>
      <w:r w:rsidR="00176D71">
        <w:rPr>
          <w:rFonts w:ascii="Times New Roman" w:hAnsi="Times New Roman" w:cs="Times New Roman"/>
          <w:sz w:val="20"/>
          <w:szCs w:val="20"/>
          <w:lang w:val="en-US"/>
        </w:rPr>
        <w:t xml:space="preserve"> </w:t>
      </w:r>
      <w:r w:rsidR="00C203A0">
        <w:rPr>
          <w:rFonts w:ascii="Times New Roman" w:hAnsi="Times New Roman" w:cs="Times New Roman"/>
          <w:sz w:val="20"/>
          <w:szCs w:val="20"/>
          <w:lang w:val="en-US"/>
        </w:rPr>
        <w:t>between milk solids yield</w:t>
      </w:r>
      <w:r w:rsidR="00C86999">
        <w:rPr>
          <w:rFonts w:ascii="Times New Roman" w:hAnsi="Times New Roman" w:cs="Times New Roman"/>
          <w:sz w:val="20"/>
          <w:szCs w:val="20"/>
          <w:lang w:val="en-US"/>
        </w:rPr>
        <w:t>,</w:t>
      </w:r>
      <w:r w:rsidR="00C203A0">
        <w:rPr>
          <w:rFonts w:ascii="Times New Roman" w:hAnsi="Times New Roman" w:cs="Times New Roman"/>
          <w:sz w:val="20"/>
          <w:szCs w:val="20"/>
          <w:lang w:val="en-US"/>
        </w:rPr>
        <w:t xml:space="preserve"> </w:t>
      </w:r>
      <w:r w:rsidR="00C064DA">
        <w:rPr>
          <w:rFonts w:ascii="Times New Roman" w:hAnsi="Times New Roman" w:cs="Times New Roman"/>
          <w:sz w:val="20"/>
          <w:szCs w:val="20"/>
          <w:lang w:val="en-US"/>
        </w:rPr>
        <w:t xml:space="preserve">body </w:t>
      </w:r>
      <w:r w:rsidR="000A43E3">
        <w:rPr>
          <w:rFonts w:ascii="Times New Roman" w:hAnsi="Times New Roman" w:cs="Times New Roman"/>
          <w:sz w:val="20"/>
          <w:szCs w:val="20"/>
          <w:lang w:val="en-US"/>
        </w:rPr>
        <w:t xml:space="preserve">condition score </w:t>
      </w:r>
      <w:r w:rsidR="00C064DA">
        <w:rPr>
          <w:rFonts w:ascii="Times New Roman" w:hAnsi="Times New Roman" w:cs="Times New Roman"/>
          <w:sz w:val="20"/>
          <w:szCs w:val="20"/>
          <w:lang w:val="en-US"/>
        </w:rPr>
        <w:t xml:space="preserve">and </w:t>
      </w:r>
      <w:r w:rsidR="00C203A0">
        <w:rPr>
          <w:rFonts w:ascii="Times New Roman" w:hAnsi="Times New Roman" w:cs="Times New Roman"/>
          <w:sz w:val="20"/>
          <w:szCs w:val="20"/>
          <w:lang w:val="en-US"/>
        </w:rPr>
        <w:t>pregnancy rate</w:t>
      </w:r>
      <w:r w:rsidR="000A43E3">
        <w:rPr>
          <w:rFonts w:ascii="Times New Roman" w:hAnsi="Times New Roman" w:cs="Times New Roman"/>
          <w:sz w:val="20"/>
          <w:szCs w:val="20"/>
          <w:lang w:val="en-US"/>
        </w:rPr>
        <w:t xml:space="preserve"> </w:t>
      </w:r>
      <w:r w:rsidR="00C86999">
        <w:rPr>
          <w:rFonts w:ascii="Times New Roman" w:hAnsi="Times New Roman" w:cs="Times New Roman"/>
          <w:sz w:val="20"/>
          <w:szCs w:val="20"/>
          <w:lang w:val="en-US"/>
        </w:rPr>
        <w:t>of</w:t>
      </w:r>
      <w:r w:rsidR="00105C07">
        <w:rPr>
          <w:rFonts w:ascii="Times New Roman" w:hAnsi="Times New Roman" w:cs="Times New Roman"/>
          <w:sz w:val="20"/>
          <w:szCs w:val="20"/>
          <w:lang w:val="en-US"/>
        </w:rPr>
        <w:t xml:space="preserve"> Holstein and Normande cows. Deviations are expressed in relative proportion (%) of the mean value observed for the 457 lactations </w:t>
      </w:r>
      <w:r w:rsidR="00C064DA" w:rsidRPr="00C064DA">
        <w:rPr>
          <w:rFonts w:ascii="Times New Roman" w:hAnsi="Times New Roman" w:cs="Times New Roman"/>
          <w:sz w:val="20"/>
          <w:szCs w:val="20"/>
          <w:lang w:val="en-US"/>
        </w:rPr>
        <w:t xml:space="preserve"> </w:t>
      </w:r>
      <w:r w:rsidR="00105C07">
        <w:rPr>
          <w:rFonts w:ascii="Times New Roman" w:hAnsi="Times New Roman" w:cs="Times New Roman"/>
          <w:sz w:val="20"/>
          <w:szCs w:val="20"/>
          <w:lang w:val="en-US"/>
        </w:rPr>
        <w:t xml:space="preserve">Clusters of lactation profiles </w:t>
      </w:r>
      <w:r w:rsidR="00C064DA">
        <w:rPr>
          <w:rFonts w:ascii="Times New Roman" w:hAnsi="Times New Roman" w:cs="Times New Roman"/>
          <w:sz w:val="20"/>
          <w:szCs w:val="20"/>
          <w:lang w:val="en-US"/>
        </w:rPr>
        <w:t xml:space="preserve">were </w:t>
      </w:r>
      <w:r w:rsidR="00CB263B">
        <w:rPr>
          <w:rFonts w:ascii="Times New Roman" w:hAnsi="Times New Roman" w:cs="Times New Roman"/>
          <w:sz w:val="20"/>
          <w:szCs w:val="20"/>
          <w:lang w:val="en-US"/>
        </w:rPr>
        <w:t xml:space="preserve">identified </w:t>
      </w:r>
      <w:r w:rsidR="00105C07">
        <w:rPr>
          <w:rFonts w:ascii="Times New Roman" w:hAnsi="Times New Roman" w:cs="Times New Roman"/>
          <w:sz w:val="20"/>
          <w:szCs w:val="20"/>
          <w:lang w:val="en-US"/>
        </w:rPr>
        <w:t>by</w:t>
      </w:r>
      <w:r w:rsidR="00CB263B">
        <w:rPr>
          <w:rFonts w:ascii="Times New Roman" w:hAnsi="Times New Roman" w:cs="Times New Roman"/>
          <w:sz w:val="20"/>
          <w:szCs w:val="20"/>
          <w:lang w:val="en-US"/>
        </w:rPr>
        <w:t xml:space="preserve"> multivariate analysis followed by clustering analysis. Values </w:t>
      </w:r>
      <w:r w:rsidR="00C064DA">
        <w:rPr>
          <w:rFonts w:ascii="Times New Roman" w:hAnsi="Times New Roman" w:cs="Times New Roman"/>
          <w:sz w:val="20"/>
          <w:szCs w:val="20"/>
          <w:lang w:val="en-US"/>
        </w:rPr>
        <w:t xml:space="preserve">between brackets </w:t>
      </w:r>
      <w:r w:rsidR="00CB263B">
        <w:rPr>
          <w:rFonts w:ascii="Times New Roman" w:hAnsi="Times New Roman" w:cs="Times New Roman"/>
          <w:sz w:val="20"/>
          <w:szCs w:val="20"/>
          <w:lang w:val="en-US"/>
        </w:rPr>
        <w:t xml:space="preserve">are </w:t>
      </w:r>
      <w:r w:rsidR="00105C07">
        <w:rPr>
          <w:rFonts w:ascii="Times New Roman" w:hAnsi="Times New Roman" w:cs="Times New Roman"/>
          <w:sz w:val="20"/>
          <w:szCs w:val="20"/>
          <w:lang w:val="en-US"/>
        </w:rPr>
        <w:t>number of lactations in each cluster</w:t>
      </w:r>
      <w:r w:rsidR="00CB263B">
        <w:rPr>
          <w:rFonts w:ascii="Times New Roman" w:hAnsi="Times New Roman" w:cs="Times New Roman"/>
          <w:sz w:val="20"/>
          <w:szCs w:val="20"/>
          <w:lang w:val="en-US"/>
        </w:rPr>
        <w:t>.</w:t>
      </w:r>
    </w:p>
    <w:p w14:paraId="42CB290A" w14:textId="0ED5B400" w:rsidR="00105C07" w:rsidRDefault="00105C07" w:rsidP="00494DE4">
      <w:pPr>
        <w:spacing w:after="0" w:line="240" w:lineRule="auto"/>
        <w:rPr>
          <w:rFonts w:ascii="Times New Roman" w:hAnsi="Times New Roman" w:cs="Times New Roman"/>
          <w:sz w:val="20"/>
          <w:szCs w:val="20"/>
          <w:lang w:val="en-US"/>
        </w:rPr>
      </w:pPr>
    </w:p>
    <w:p w14:paraId="0171C12B" w14:textId="0EA1003A" w:rsidR="00CB5469" w:rsidRDefault="006D317C" w:rsidP="00B35F0D">
      <w:pPr>
        <w:spacing w:after="0" w:line="240" w:lineRule="auto"/>
        <w:jc w:val="center"/>
        <w:rPr>
          <w:rFonts w:ascii="Times New Roman" w:hAnsi="Times New Roman" w:cs="Times New Roman"/>
          <w:sz w:val="20"/>
          <w:szCs w:val="20"/>
          <w:lang w:val="en-US"/>
        </w:rPr>
      </w:pPr>
      <w:r w:rsidRPr="006D317C">
        <w:rPr>
          <w:noProof/>
          <w:lang w:eastAsia="fr-FR"/>
        </w:rPr>
        <w:drawing>
          <wp:inline distT="0" distB="0" distL="0" distR="0" wp14:anchorId="6ECAEDD3" wp14:editId="39B9EE9A">
            <wp:extent cx="5400000" cy="4204800"/>
            <wp:effectExtent l="0" t="0" r="0" b="571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00000" cy="4204800"/>
                    </a:xfrm>
                    <a:prstGeom prst="rect">
                      <a:avLst/>
                    </a:prstGeom>
                    <a:noFill/>
                    <a:ln>
                      <a:noFill/>
                    </a:ln>
                  </pic:spPr>
                </pic:pic>
              </a:graphicData>
            </a:graphic>
          </wp:inline>
        </w:drawing>
      </w:r>
    </w:p>
    <w:p w14:paraId="2E0C5216" w14:textId="37671BD3" w:rsidR="00CB5469" w:rsidRDefault="00CB5469">
      <w:pPr>
        <w:rPr>
          <w:rFonts w:ascii="Times New Roman" w:hAnsi="Times New Roman" w:cs="Times New Roman"/>
          <w:sz w:val="20"/>
          <w:szCs w:val="20"/>
          <w:lang w:val="en-US"/>
        </w:rPr>
      </w:pPr>
    </w:p>
    <w:p w14:paraId="7A300D1E" w14:textId="10A35365" w:rsidR="00852D0B" w:rsidRDefault="00852D0B">
      <w:pPr>
        <w:rPr>
          <w:rFonts w:ascii="Times New Roman" w:hAnsi="Times New Roman" w:cs="Times New Roman"/>
          <w:sz w:val="20"/>
          <w:szCs w:val="20"/>
          <w:lang w:val="en-US"/>
        </w:rPr>
      </w:pPr>
      <w:r w:rsidRPr="008B4FD6">
        <w:rPr>
          <w:rFonts w:ascii="Times New Roman" w:hAnsi="Times New Roman" w:cs="Times New Roman"/>
          <w:sz w:val="20"/>
          <w:szCs w:val="20"/>
          <w:lang w:val="en-US"/>
        </w:rPr>
        <w:lastRenderedPageBreak/>
        <w:t xml:space="preserve">Figure 5: </w:t>
      </w:r>
      <w:r w:rsidR="00395BF2" w:rsidRPr="008B4FD6">
        <w:rPr>
          <w:rFonts w:ascii="Times New Roman" w:hAnsi="Times New Roman" w:cs="Times New Roman"/>
          <w:sz w:val="20"/>
          <w:szCs w:val="20"/>
          <w:lang w:val="en-US"/>
        </w:rPr>
        <w:t>Rate of genetic gain in Economic Breeding Index (EBI), Milk sub-index</w:t>
      </w:r>
      <w:r w:rsidR="000868BC">
        <w:rPr>
          <w:rFonts w:ascii="Times New Roman" w:hAnsi="Times New Roman" w:cs="Times New Roman"/>
          <w:sz w:val="20"/>
          <w:szCs w:val="20"/>
          <w:lang w:val="en-US"/>
        </w:rPr>
        <w:t xml:space="preserve"> (MILK_SI)</w:t>
      </w:r>
      <w:r w:rsidR="00395BF2" w:rsidRPr="008B4FD6">
        <w:rPr>
          <w:rFonts w:ascii="Times New Roman" w:hAnsi="Times New Roman" w:cs="Times New Roman"/>
          <w:sz w:val="20"/>
          <w:szCs w:val="20"/>
          <w:lang w:val="en-US"/>
        </w:rPr>
        <w:t xml:space="preserve">, Fertility sub-index </w:t>
      </w:r>
      <w:r w:rsidR="000868BC">
        <w:rPr>
          <w:rFonts w:ascii="Times New Roman" w:hAnsi="Times New Roman" w:cs="Times New Roman"/>
          <w:sz w:val="20"/>
          <w:szCs w:val="20"/>
          <w:lang w:val="en-US"/>
        </w:rPr>
        <w:t>(FERT-SI);</w:t>
      </w:r>
      <w:r w:rsidR="00395BF2" w:rsidRPr="008B4FD6">
        <w:rPr>
          <w:rFonts w:ascii="Times New Roman" w:hAnsi="Times New Roman" w:cs="Times New Roman"/>
          <w:sz w:val="20"/>
          <w:szCs w:val="20"/>
          <w:lang w:val="en-US"/>
        </w:rPr>
        <w:t xml:space="preserve">€ per lactation) for dairy females born in Ireland </w:t>
      </w:r>
      <w:r w:rsidR="000F27BF" w:rsidRPr="008B4FD6">
        <w:rPr>
          <w:rFonts w:ascii="Times New Roman" w:hAnsi="Times New Roman" w:cs="Times New Roman"/>
          <w:sz w:val="20"/>
          <w:szCs w:val="20"/>
          <w:lang w:val="en-US"/>
        </w:rPr>
        <w:t>between 1996 and 2017</w:t>
      </w:r>
      <w:r w:rsidR="008B4FD6" w:rsidRPr="008B4FD6">
        <w:rPr>
          <w:rFonts w:ascii="Times New Roman" w:hAnsi="Times New Roman" w:cs="Times New Roman"/>
          <w:sz w:val="20"/>
          <w:szCs w:val="20"/>
          <w:lang w:val="en-US"/>
        </w:rPr>
        <w:t xml:space="preserve"> - A. Cromie, Irish Cattle Breeding Federation, personal communication</w:t>
      </w:r>
    </w:p>
    <w:p w14:paraId="6CDD8A14" w14:textId="37BFBA1F" w:rsidR="008B4FD6" w:rsidRPr="008B4FD6" w:rsidRDefault="004C0108" w:rsidP="00B35F0D">
      <w:pPr>
        <w:jc w:val="center"/>
        <w:rPr>
          <w:rFonts w:ascii="Times New Roman" w:hAnsi="Times New Roman" w:cs="Times New Roman"/>
          <w:sz w:val="20"/>
          <w:szCs w:val="20"/>
          <w:lang w:val="en-US"/>
        </w:rPr>
      </w:pPr>
      <w:r w:rsidRPr="004C0108">
        <w:rPr>
          <w:noProof/>
          <w:lang w:eastAsia="fr-FR"/>
        </w:rPr>
        <w:drawing>
          <wp:inline distT="0" distB="0" distL="0" distR="0" wp14:anchorId="12DF5483" wp14:editId="4F047A57">
            <wp:extent cx="5400000" cy="304597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00" cy="3045978"/>
                    </a:xfrm>
                    <a:prstGeom prst="rect">
                      <a:avLst/>
                    </a:prstGeom>
                    <a:noFill/>
                    <a:ln>
                      <a:noFill/>
                    </a:ln>
                  </pic:spPr>
                </pic:pic>
              </a:graphicData>
            </a:graphic>
          </wp:inline>
        </w:drawing>
      </w:r>
    </w:p>
    <w:sectPr w:rsidR="008B4FD6" w:rsidRPr="008B4FD6" w:rsidSect="004031A2">
      <w:footerReference w:type="default" r:id="rId16"/>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A5E3FB" w16cid:durableId="1DFDF845"/>
  <w16cid:commentId w16cid:paraId="4D177C65" w16cid:durableId="1DFDFB54"/>
  <w16cid:commentId w16cid:paraId="6B08B76C" w16cid:durableId="1DFDFAFD"/>
  <w16cid:commentId w16cid:paraId="2B6C798E" w16cid:durableId="1DFDFA70"/>
  <w16cid:commentId w16cid:paraId="3A12230F" w16cid:durableId="1DFDFBBE"/>
  <w16cid:commentId w16cid:paraId="36A36282" w16cid:durableId="1DFE020D"/>
  <w16cid:commentId w16cid:paraId="216EB26B" w16cid:durableId="1DFE009F"/>
  <w16cid:commentId w16cid:paraId="62ADC081" w16cid:durableId="1DFDFD5E"/>
  <w16cid:commentId w16cid:paraId="5D39EF6C" w16cid:durableId="1DFDFE86"/>
  <w16cid:commentId w16cid:paraId="0FE04928" w16cid:durableId="1DFDFF7E"/>
  <w16cid:commentId w16cid:paraId="05CD3D78" w16cid:durableId="1DFDFFED"/>
  <w16cid:commentId w16cid:paraId="3FF90504" w16cid:durableId="1DFE03CF"/>
  <w16cid:commentId w16cid:paraId="71EAB62B" w16cid:durableId="1DFE0342"/>
  <w16cid:commentId w16cid:paraId="3256BB41" w16cid:durableId="1DFE0369"/>
  <w16cid:commentId w16cid:paraId="052D8370" w16cid:durableId="1DFE03EE"/>
  <w16cid:commentId w16cid:paraId="71643CAC" w16cid:durableId="1DFE02ED"/>
  <w16cid:commentId w16cid:paraId="16BC77AC" w16cid:durableId="1DFE0301"/>
  <w16cid:commentId w16cid:paraId="16D314D2" w16cid:durableId="1DFE04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0887" w14:textId="77777777" w:rsidR="008B0486" w:rsidRDefault="008B0486" w:rsidP="00C818C1">
      <w:pPr>
        <w:spacing w:after="0" w:line="240" w:lineRule="auto"/>
      </w:pPr>
      <w:r>
        <w:separator/>
      </w:r>
    </w:p>
  </w:endnote>
  <w:endnote w:type="continuationSeparator" w:id="0">
    <w:p w14:paraId="134B03DA" w14:textId="77777777" w:rsidR="008B0486" w:rsidRDefault="008B0486" w:rsidP="00C81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3755529"/>
      <w:docPartObj>
        <w:docPartGallery w:val="Page Numbers (Bottom of Page)"/>
        <w:docPartUnique/>
      </w:docPartObj>
    </w:sdtPr>
    <w:sdtEndPr/>
    <w:sdtContent>
      <w:p w14:paraId="3F7A6275" w14:textId="3EAA833F" w:rsidR="00C818C1" w:rsidRDefault="00C818C1">
        <w:pPr>
          <w:pStyle w:val="Pieddepage"/>
          <w:jc w:val="center"/>
        </w:pPr>
        <w:r>
          <w:fldChar w:fldCharType="begin"/>
        </w:r>
        <w:r>
          <w:instrText>PAGE   \* MERGEFORMAT</w:instrText>
        </w:r>
        <w:r>
          <w:fldChar w:fldCharType="separate"/>
        </w:r>
        <w:r w:rsidR="00C243A7">
          <w:rPr>
            <w:noProof/>
          </w:rPr>
          <w:t>1</w:t>
        </w:r>
        <w:r>
          <w:fldChar w:fldCharType="end"/>
        </w:r>
      </w:p>
    </w:sdtContent>
  </w:sdt>
  <w:p w14:paraId="4E5891D4" w14:textId="77777777" w:rsidR="00C818C1" w:rsidRDefault="00C818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00B40" w14:textId="77777777" w:rsidR="008B0486" w:rsidRDefault="008B0486" w:rsidP="00C818C1">
      <w:pPr>
        <w:spacing w:after="0" w:line="240" w:lineRule="auto"/>
      </w:pPr>
      <w:r>
        <w:separator/>
      </w:r>
    </w:p>
  </w:footnote>
  <w:footnote w:type="continuationSeparator" w:id="0">
    <w:p w14:paraId="407746F7" w14:textId="77777777" w:rsidR="008B0486" w:rsidRDefault="008B0486" w:rsidP="00C818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9160C"/>
    <w:multiLevelType w:val="hybridMultilevel"/>
    <w:tmpl w:val="9F18DFA4"/>
    <w:lvl w:ilvl="0" w:tplc="953245EA">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C871C2"/>
    <w:multiLevelType w:val="hybridMultilevel"/>
    <w:tmpl w:val="9350D93E"/>
    <w:lvl w:ilvl="0" w:tplc="C3FC4362">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C6CBB"/>
    <w:multiLevelType w:val="hybridMultilevel"/>
    <w:tmpl w:val="C330928E"/>
    <w:lvl w:ilvl="0" w:tplc="0DD2776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CDB7F3F"/>
    <w:multiLevelType w:val="hybridMultilevel"/>
    <w:tmpl w:val="117E4BF0"/>
    <w:lvl w:ilvl="0" w:tplc="1B3A0AE4">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C83757"/>
    <w:multiLevelType w:val="hybridMultilevel"/>
    <w:tmpl w:val="433E2A0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BAE79A4"/>
    <w:multiLevelType w:val="hybridMultilevel"/>
    <w:tmpl w:val="E382AC5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9E24F4"/>
    <w:multiLevelType w:val="hybridMultilevel"/>
    <w:tmpl w:val="F746EDAC"/>
    <w:lvl w:ilvl="0" w:tplc="B55897F4">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D77757"/>
    <w:multiLevelType w:val="hybridMultilevel"/>
    <w:tmpl w:val="1B7CA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217D5B"/>
    <w:multiLevelType w:val="hybridMultilevel"/>
    <w:tmpl w:val="926A9A70"/>
    <w:lvl w:ilvl="0" w:tplc="9224E6FA">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5"/>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856"/>
    <w:rsid w:val="00000671"/>
    <w:rsid w:val="00002C23"/>
    <w:rsid w:val="0000308A"/>
    <w:rsid w:val="00003B8D"/>
    <w:rsid w:val="00004D45"/>
    <w:rsid w:val="00004F69"/>
    <w:rsid w:val="00005392"/>
    <w:rsid w:val="00005D49"/>
    <w:rsid w:val="00006D4B"/>
    <w:rsid w:val="00010575"/>
    <w:rsid w:val="00010AEC"/>
    <w:rsid w:val="00010E30"/>
    <w:rsid w:val="00010F51"/>
    <w:rsid w:val="00012384"/>
    <w:rsid w:val="00013382"/>
    <w:rsid w:val="00014083"/>
    <w:rsid w:val="00015914"/>
    <w:rsid w:val="0001793B"/>
    <w:rsid w:val="00017B4D"/>
    <w:rsid w:val="00017C3D"/>
    <w:rsid w:val="000208F4"/>
    <w:rsid w:val="00020E1B"/>
    <w:rsid w:val="0002294F"/>
    <w:rsid w:val="000239AB"/>
    <w:rsid w:val="00023F05"/>
    <w:rsid w:val="00024F38"/>
    <w:rsid w:val="0002624B"/>
    <w:rsid w:val="00027477"/>
    <w:rsid w:val="000277EB"/>
    <w:rsid w:val="000319CF"/>
    <w:rsid w:val="00040B9D"/>
    <w:rsid w:val="00040D52"/>
    <w:rsid w:val="0004282C"/>
    <w:rsid w:val="000437BE"/>
    <w:rsid w:val="000448E7"/>
    <w:rsid w:val="00050A05"/>
    <w:rsid w:val="0005130E"/>
    <w:rsid w:val="00053F28"/>
    <w:rsid w:val="0005528F"/>
    <w:rsid w:val="00055670"/>
    <w:rsid w:val="00056466"/>
    <w:rsid w:val="00056EA1"/>
    <w:rsid w:val="00056EE5"/>
    <w:rsid w:val="00057394"/>
    <w:rsid w:val="000620D2"/>
    <w:rsid w:val="00062445"/>
    <w:rsid w:val="0006247F"/>
    <w:rsid w:val="00062E61"/>
    <w:rsid w:val="00063E45"/>
    <w:rsid w:val="00064FB0"/>
    <w:rsid w:val="000654BE"/>
    <w:rsid w:val="00072923"/>
    <w:rsid w:val="00074C13"/>
    <w:rsid w:val="00074C9E"/>
    <w:rsid w:val="00076C98"/>
    <w:rsid w:val="00077768"/>
    <w:rsid w:val="00082107"/>
    <w:rsid w:val="00083590"/>
    <w:rsid w:val="00083706"/>
    <w:rsid w:val="00083939"/>
    <w:rsid w:val="000860E4"/>
    <w:rsid w:val="000868BC"/>
    <w:rsid w:val="000913E3"/>
    <w:rsid w:val="000919CA"/>
    <w:rsid w:val="0009388A"/>
    <w:rsid w:val="00094E36"/>
    <w:rsid w:val="00095235"/>
    <w:rsid w:val="000954A0"/>
    <w:rsid w:val="000958E7"/>
    <w:rsid w:val="00095C63"/>
    <w:rsid w:val="0009761E"/>
    <w:rsid w:val="000A326B"/>
    <w:rsid w:val="000A36A0"/>
    <w:rsid w:val="000A43E3"/>
    <w:rsid w:val="000A48A2"/>
    <w:rsid w:val="000B014B"/>
    <w:rsid w:val="000B234E"/>
    <w:rsid w:val="000B2B9D"/>
    <w:rsid w:val="000B36DD"/>
    <w:rsid w:val="000C01B5"/>
    <w:rsid w:val="000C46DE"/>
    <w:rsid w:val="000C586F"/>
    <w:rsid w:val="000C724D"/>
    <w:rsid w:val="000D0C9B"/>
    <w:rsid w:val="000D1098"/>
    <w:rsid w:val="000D1549"/>
    <w:rsid w:val="000D7916"/>
    <w:rsid w:val="000D7F27"/>
    <w:rsid w:val="000E2A6C"/>
    <w:rsid w:val="000E35E0"/>
    <w:rsid w:val="000E4A08"/>
    <w:rsid w:val="000E6982"/>
    <w:rsid w:val="000E6C2C"/>
    <w:rsid w:val="000E6ED1"/>
    <w:rsid w:val="000F0ED8"/>
    <w:rsid w:val="000F27BF"/>
    <w:rsid w:val="000F4742"/>
    <w:rsid w:val="000F4901"/>
    <w:rsid w:val="000F6366"/>
    <w:rsid w:val="000F6754"/>
    <w:rsid w:val="000F6969"/>
    <w:rsid w:val="000F7F4F"/>
    <w:rsid w:val="000F7FFC"/>
    <w:rsid w:val="00100280"/>
    <w:rsid w:val="001024D4"/>
    <w:rsid w:val="00105C07"/>
    <w:rsid w:val="001066A8"/>
    <w:rsid w:val="0011193D"/>
    <w:rsid w:val="00116144"/>
    <w:rsid w:val="00116E63"/>
    <w:rsid w:val="00116E96"/>
    <w:rsid w:val="00116F6E"/>
    <w:rsid w:val="00121F92"/>
    <w:rsid w:val="00122C19"/>
    <w:rsid w:val="001248F9"/>
    <w:rsid w:val="00125006"/>
    <w:rsid w:val="00125300"/>
    <w:rsid w:val="00126139"/>
    <w:rsid w:val="00127022"/>
    <w:rsid w:val="00130354"/>
    <w:rsid w:val="001324C7"/>
    <w:rsid w:val="001327EE"/>
    <w:rsid w:val="00132C87"/>
    <w:rsid w:val="00133578"/>
    <w:rsid w:val="00134222"/>
    <w:rsid w:val="0013671E"/>
    <w:rsid w:val="00136A39"/>
    <w:rsid w:val="001379A7"/>
    <w:rsid w:val="001428C1"/>
    <w:rsid w:val="001447D6"/>
    <w:rsid w:val="0014695C"/>
    <w:rsid w:val="00147B2A"/>
    <w:rsid w:val="0015030A"/>
    <w:rsid w:val="00156F20"/>
    <w:rsid w:val="00157734"/>
    <w:rsid w:val="00160A0A"/>
    <w:rsid w:val="001617D0"/>
    <w:rsid w:val="00170438"/>
    <w:rsid w:val="00170C63"/>
    <w:rsid w:val="001751F4"/>
    <w:rsid w:val="001761DD"/>
    <w:rsid w:val="00176D71"/>
    <w:rsid w:val="00180321"/>
    <w:rsid w:val="00181B4F"/>
    <w:rsid w:val="00183EA4"/>
    <w:rsid w:val="001900EB"/>
    <w:rsid w:val="0019071B"/>
    <w:rsid w:val="00190C97"/>
    <w:rsid w:val="001913D2"/>
    <w:rsid w:val="001919A3"/>
    <w:rsid w:val="00191BA9"/>
    <w:rsid w:val="001930CB"/>
    <w:rsid w:val="001932DE"/>
    <w:rsid w:val="00193FF3"/>
    <w:rsid w:val="00195B4A"/>
    <w:rsid w:val="00195B5A"/>
    <w:rsid w:val="001962F3"/>
    <w:rsid w:val="001A2EE1"/>
    <w:rsid w:val="001B2DA3"/>
    <w:rsid w:val="001B2DBA"/>
    <w:rsid w:val="001C22CD"/>
    <w:rsid w:val="001C2FAB"/>
    <w:rsid w:val="001C30B7"/>
    <w:rsid w:val="001C3B1D"/>
    <w:rsid w:val="001C4CCE"/>
    <w:rsid w:val="001C5F58"/>
    <w:rsid w:val="001C6815"/>
    <w:rsid w:val="001C71CB"/>
    <w:rsid w:val="001D1821"/>
    <w:rsid w:val="001D2A77"/>
    <w:rsid w:val="001D4736"/>
    <w:rsid w:val="001D4C03"/>
    <w:rsid w:val="001D56AD"/>
    <w:rsid w:val="001D60AF"/>
    <w:rsid w:val="001E0D37"/>
    <w:rsid w:val="001E1AAC"/>
    <w:rsid w:val="001E4878"/>
    <w:rsid w:val="001E7169"/>
    <w:rsid w:val="001E7A23"/>
    <w:rsid w:val="001F2518"/>
    <w:rsid w:val="001F3282"/>
    <w:rsid w:val="001F4794"/>
    <w:rsid w:val="001F5BEB"/>
    <w:rsid w:val="001F5F18"/>
    <w:rsid w:val="001F718A"/>
    <w:rsid w:val="00203CB2"/>
    <w:rsid w:val="0020511B"/>
    <w:rsid w:val="002052D4"/>
    <w:rsid w:val="002056BC"/>
    <w:rsid w:val="00206E7F"/>
    <w:rsid w:val="00210404"/>
    <w:rsid w:val="002109AA"/>
    <w:rsid w:val="0021305B"/>
    <w:rsid w:val="002132FE"/>
    <w:rsid w:val="00215AE8"/>
    <w:rsid w:val="002165CB"/>
    <w:rsid w:val="00220D6E"/>
    <w:rsid w:val="0022228B"/>
    <w:rsid w:val="002224AE"/>
    <w:rsid w:val="002267C9"/>
    <w:rsid w:val="00227285"/>
    <w:rsid w:val="00233597"/>
    <w:rsid w:val="00234E2E"/>
    <w:rsid w:val="00236F73"/>
    <w:rsid w:val="0023719A"/>
    <w:rsid w:val="00242A3D"/>
    <w:rsid w:val="00242FED"/>
    <w:rsid w:val="00244D28"/>
    <w:rsid w:val="00245481"/>
    <w:rsid w:val="002517B2"/>
    <w:rsid w:val="00256E82"/>
    <w:rsid w:val="00257829"/>
    <w:rsid w:val="002578AD"/>
    <w:rsid w:val="00257FAB"/>
    <w:rsid w:val="002609EC"/>
    <w:rsid w:val="00260F1C"/>
    <w:rsid w:val="0026250B"/>
    <w:rsid w:val="002673C2"/>
    <w:rsid w:val="002703D2"/>
    <w:rsid w:val="00271016"/>
    <w:rsid w:val="002717D7"/>
    <w:rsid w:val="0027307F"/>
    <w:rsid w:val="00275593"/>
    <w:rsid w:val="00276AC9"/>
    <w:rsid w:val="00282D78"/>
    <w:rsid w:val="00284D70"/>
    <w:rsid w:val="00284EC2"/>
    <w:rsid w:val="0028529B"/>
    <w:rsid w:val="00287219"/>
    <w:rsid w:val="00292CC4"/>
    <w:rsid w:val="00296B61"/>
    <w:rsid w:val="002A0AFF"/>
    <w:rsid w:val="002A3278"/>
    <w:rsid w:val="002A4578"/>
    <w:rsid w:val="002A5A64"/>
    <w:rsid w:val="002A6EFE"/>
    <w:rsid w:val="002A7130"/>
    <w:rsid w:val="002B03EA"/>
    <w:rsid w:val="002B1753"/>
    <w:rsid w:val="002B313A"/>
    <w:rsid w:val="002B419B"/>
    <w:rsid w:val="002B428A"/>
    <w:rsid w:val="002B6757"/>
    <w:rsid w:val="002B7143"/>
    <w:rsid w:val="002B7C1C"/>
    <w:rsid w:val="002C092F"/>
    <w:rsid w:val="002C10D4"/>
    <w:rsid w:val="002C4FED"/>
    <w:rsid w:val="002C5F72"/>
    <w:rsid w:val="002C6C04"/>
    <w:rsid w:val="002C6FC6"/>
    <w:rsid w:val="002C7868"/>
    <w:rsid w:val="002D17C7"/>
    <w:rsid w:val="002D28A0"/>
    <w:rsid w:val="002D4577"/>
    <w:rsid w:val="002D68EA"/>
    <w:rsid w:val="002E21C5"/>
    <w:rsid w:val="002E276D"/>
    <w:rsid w:val="002E29A2"/>
    <w:rsid w:val="002E2A00"/>
    <w:rsid w:val="002E3AB5"/>
    <w:rsid w:val="002E3B27"/>
    <w:rsid w:val="002E545E"/>
    <w:rsid w:val="002E7166"/>
    <w:rsid w:val="002F07A4"/>
    <w:rsid w:val="002F127A"/>
    <w:rsid w:val="002F3A1D"/>
    <w:rsid w:val="002F3C11"/>
    <w:rsid w:val="002F4B74"/>
    <w:rsid w:val="002F4D89"/>
    <w:rsid w:val="002F67DB"/>
    <w:rsid w:val="00300C56"/>
    <w:rsid w:val="00305379"/>
    <w:rsid w:val="003110AF"/>
    <w:rsid w:val="00313AD5"/>
    <w:rsid w:val="00324006"/>
    <w:rsid w:val="003243E9"/>
    <w:rsid w:val="003256C4"/>
    <w:rsid w:val="003273EB"/>
    <w:rsid w:val="003315C2"/>
    <w:rsid w:val="003352BA"/>
    <w:rsid w:val="00337A2F"/>
    <w:rsid w:val="0034024E"/>
    <w:rsid w:val="00343247"/>
    <w:rsid w:val="00344199"/>
    <w:rsid w:val="00345FCC"/>
    <w:rsid w:val="0034798D"/>
    <w:rsid w:val="00347C4A"/>
    <w:rsid w:val="0035000C"/>
    <w:rsid w:val="00350641"/>
    <w:rsid w:val="0035185D"/>
    <w:rsid w:val="00352412"/>
    <w:rsid w:val="003533FC"/>
    <w:rsid w:val="003563E8"/>
    <w:rsid w:val="003568AE"/>
    <w:rsid w:val="00357869"/>
    <w:rsid w:val="003620DE"/>
    <w:rsid w:val="00362C7B"/>
    <w:rsid w:val="00363A22"/>
    <w:rsid w:val="00364071"/>
    <w:rsid w:val="00365BFF"/>
    <w:rsid w:val="00365F69"/>
    <w:rsid w:val="00366463"/>
    <w:rsid w:val="003707A3"/>
    <w:rsid w:val="00371ABE"/>
    <w:rsid w:val="003726E2"/>
    <w:rsid w:val="003728C6"/>
    <w:rsid w:val="003733E5"/>
    <w:rsid w:val="00374606"/>
    <w:rsid w:val="00374E48"/>
    <w:rsid w:val="003757C3"/>
    <w:rsid w:val="00375B3A"/>
    <w:rsid w:val="00377033"/>
    <w:rsid w:val="00380C00"/>
    <w:rsid w:val="0038365F"/>
    <w:rsid w:val="00384955"/>
    <w:rsid w:val="00385A9E"/>
    <w:rsid w:val="00386188"/>
    <w:rsid w:val="003865A9"/>
    <w:rsid w:val="00386EA4"/>
    <w:rsid w:val="00390A06"/>
    <w:rsid w:val="00393695"/>
    <w:rsid w:val="003938B0"/>
    <w:rsid w:val="003947CB"/>
    <w:rsid w:val="00395BF2"/>
    <w:rsid w:val="003A1071"/>
    <w:rsid w:val="003A1250"/>
    <w:rsid w:val="003A2655"/>
    <w:rsid w:val="003A3EAA"/>
    <w:rsid w:val="003A413A"/>
    <w:rsid w:val="003A484D"/>
    <w:rsid w:val="003A636C"/>
    <w:rsid w:val="003A708E"/>
    <w:rsid w:val="003B194F"/>
    <w:rsid w:val="003B282F"/>
    <w:rsid w:val="003B4B82"/>
    <w:rsid w:val="003B5B8E"/>
    <w:rsid w:val="003B77E5"/>
    <w:rsid w:val="003C13C6"/>
    <w:rsid w:val="003C5324"/>
    <w:rsid w:val="003C6334"/>
    <w:rsid w:val="003C7A0A"/>
    <w:rsid w:val="003D056C"/>
    <w:rsid w:val="003D7064"/>
    <w:rsid w:val="003D7C61"/>
    <w:rsid w:val="003E2509"/>
    <w:rsid w:val="003E4709"/>
    <w:rsid w:val="003E4A85"/>
    <w:rsid w:val="003E6213"/>
    <w:rsid w:val="003F168E"/>
    <w:rsid w:val="003F26B5"/>
    <w:rsid w:val="003F29D7"/>
    <w:rsid w:val="003F4113"/>
    <w:rsid w:val="003F5784"/>
    <w:rsid w:val="003F7F6C"/>
    <w:rsid w:val="0040002C"/>
    <w:rsid w:val="00400903"/>
    <w:rsid w:val="00401197"/>
    <w:rsid w:val="00401EA9"/>
    <w:rsid w:val="00402000"/>
    <w:rsid w:val="004031A2"/>
    <w:rsid w:val="00403D62"/>
    <w:rsid w:val="00404933"/>
    <w:rsid w:val="00405870"/>
    <w:rsid w:val="00405AE9"/>
    <w:rsid w:val="00405DB0"/>
    <w:rsid w:val="00406EAD"/>
    <w:rsid w:val="00410206"/>
    <w:rsid w:val="004103B3"/>
    <w:rsid w:val="00410AC3"/>
    <w:rsid w:val="00411B51"/>
    <w:rsid w:val="00411FCD"/>
    <w:rsid w:val="004129CE"/>
    <w:rsid w:val="004138F5"/>
    <w:rsid w:val="004145F4"/>
    <w:rsid w:val="00415591"/>
    <w:rsid w:val="00416E19"/>
    <w:rsid w:val="00417307"/>
    <w:rsid w:val="00421BF0"/>
    <w:rsid w:val="0042288C"/>
    <w:rsid w:val="004236A8"/>
    <w:rsid w:val="0042375D"/>
    <w:rsid w:val="004239A2"/>
    <w:rsid w:val="0042428A"/>
    <w:rsid w:val="00425CC8"/>
    <w:rsid w:val="00425E4E"/>
    <w:rsid w:val="004261D7"/>
    <w:rsid w:val="00426C51"/>
    <w:rsid w:val="00433ADF"/>
    <w:rsid w:val="004361B9"/>
    <w:rsid w:val="00436393"/>
    <w:rsid w:val="00440029"/>
    <w:rsid w:val="00440A55"/>
    <w:rsid w:val="004434D1"/>
    <w:rsid w:val="004434D4"/>
    <w:rsid w:val="0044377F"/>
    <w:rsid w:val="004455FA"/>
    <w:rsid w:val="00445CA7"/>
    <w:rsid w:val="00450930"/>
    <w:rsid w:val="004513BD"/>
    <w:rsid w:val="00451B62"/>
    <w:rsid w:val="00453038"/>
    <w:rsid w:val="00454907"/>
    <w:rsid w:val="00455A4B"/>
    <w:rsid w:val="00456BAF"/>
    <w:rsid w:val="00460F89"/>
    <w:rsid w:val="00463D4A"/>
    <w:rsid w:val="004656CA"/>
    <w:rsid w:val="0046571A"/>
    <w:rsid w:val="004658EA"/>
    <w:rsid w:val="00465FE0"/>
    <w:rsid w:val="004675D4"/>
    <w:rsid w:val="00470D6A"/>
    <w:rsid w:val="00472356"/>
    <w:rsid w:val="00475D96"/>
    <w:rsid w:val="00476A18"/>
    <w:rsid w:val="00477449"/>
    <w:rsid w:val="00482386"/>
    <w:rsid w:val="00482A64"/>
    <w:rsid w:val="00483361"/>
    <w:rsid w:val="0048394A"/>
    <w:rsid w:val="00484B5E"/>
    <w:rsid w:val="00486AE5"/>
    <w:rsid w:val="00486E66"/>
    <w:rsid w:val="00490B5A"/>
    <w:rsid w:val="00491C19"/>
    <w:rsid w:val="004926E2"/>
    <w:rsid w:val="004929F9"/>
    <w:rsid w:val="00493674"/>
    <w:rsid w:val="00493964"/>
    <w:rsid w:val="00494DE4"/>
    <w:rsid w:val="00495FD1"/>
    <w:rsid w:val="004973F0"/>
    <w:rsid w:val="004A32DF"/>
    <w:rsid w:val="004A59DF"/>
    <w:rsid w:val="004B0769"/>
    <w:rsid w:val="004B1972"/>
    <w:rsid w:val="004B1E1D"/>
    <w:rsid w:val="004B284E"/>
    <w:rsid w:val="004B347D"/>
    <w:rsid w:val="004B4B4E"/>
    <w:rsid w:val="004B4DE0"/>
    <w:rsid w:val="004B59C6"/>
    <w:rsid w:val="004B711F"/>
    <w:rsid w:val="004C0108"/>
    <w:rsid w:val="004C1135"/>
    <w:rsid w:val="004C2FC4"/>
    <w:rsid w:val="004C3FD4"/>
    <w:rsid w:val="004C5287"/>
    <w:rsid w:val="004C5F7B"/>
    <w:rsid w:val="004D3A8C"/>
    <w:rsid w:val="004D65FD"/>
    <w:rsid w:val="004D66E8"/>
    <w:rsid w:val="004D6F92"/>
    <w:rsid w:val="004E0D70"/>
    <w:rsid w:val="004E1C94"/>
    <w:rsid w:val="004E2C33"/>
    <w:rsid w:val="004E3252"/>
    <w:rsid w:val="004E42D0"/>
    <w:rsid w:val="004E4684"/>
    <w:rsid w:val="004E4EBC"/>
    <w:rsid w:val="004F12C2"/>
    <w:rsid w:val="004F4C7B"/>
    <w:rsid w:val="004F7334"/>
    <w:rsid w:val="005015F2"/>
    <w:rsid w:val="00506CA9"/>
    <w:rsid w:val="005073B6"/>
    <w:rsid w:val="005104EE"/>
    <w:rsid w:val="0051300F"/>
    <w:rsid w:val="00513860"/>
    <w:rsid w:val="0051598A"/>
    <w:rsid w:val="00517734"/>
    <w:rsid w:val="00517991"/>
    <w:rsid w:val="0052022F"/>
    <w:rsid w:val="00520BEE"/>
    <w:rsid w:val="0052538E"/>
    <w:rsid w:val="00527989"/>
    <w:rsid w:val="0053558D"/>
    <w:rsid w:val="00535B67"/>
    <w:rsid w:val="00535D92"/>
    <w:rsid w:val="00537012"/>
    <w:rsid w:val="005403E4"/>
    <w:rsid w:val="00540D96"/>
    <w:rsid w:val="005412A7"/>
    <w:rsid w:val="00541780"/>
    <w:rsid w:val="00544697"/>
    <w:rsid w:val="005465EA"/>
    <w:rsid w:val="0054779D"/>
    <w:rsid w:val="005479B3"/>
    <w:rsid w:val="00547AF8"/>
    <w:rsid w:val="0055295D"/>
    <w:rsid w:val="00554799"/>
    <w:rsid w:val="00554C06"/>
    <w:rsid w:val="00555575"/>
    <w:rsid w:val="00555E64"/>
    <w:rsid w:val="00555E91"/>
    <w:rsid w:val="00560ECF"/>
    <w:rsid w:val="005615FE"/>
    <w:rsid w:val="0056198E"/>
    <w:rsid w:val="00562D64"/>
    <w:rsid w:val="005630F0"/>
    <w:rsid w:val="005678F4"/>
    <w:rsid w:val="0057091D"/>
    <w:rsid w:val="00572AE2"/>
    <w:rsid w:val="00576BA7"/>
    <w:rsid w:val="00577C5F"/>
    <w:rsid w:val="0058061E"/>
    <w:rsid w:val="0058677A"/>
    <w:rsid w:val="00586EEC"/>
    <w:rsid w:val="00587AD7"/>
    <w:rsid w:val="00587F75"/>
    <w:rsid w:val="00590431"/>
    <w:rsid w:val="00592717"/>
    <w:rsid w:val="005931A9"/>
    <w:rsid w:val="0059479C"/>
    <w:rsid w:val="0059491A"/>
    <w:rsid w:val="00594DA8"/>
    <w:rsid w:val="00597E8F"/>
    <w:rsid w:val="005A37B6"/>
    <w:rsid w:val="005A7DAD"/>
    <w:rsid w:val="005B1EAD"/>
    <w:rsid w:val="005B2A78"/>
    <w:rsid w:val="005C1020"/>
    <w:rsid w:val="005C177F"/>
    <w:rsid w:val="005C1D19"/>
    <w:rsid w:val="005C1D8E"/>
    <w:rsid w:val="005C3533"/>
    <w:rsid w:val="005C5647"/>
    <w:rsid w:val="005C6879"/>
    <w:rsid w:val="005D0024"/>
    <w:rsid w:val="005D11D8"/>
    <w:rsid w:val="005D1E81"/>
    <w:rsid w:val="005D3529"/>
    <w:rsid w:val="005D3A02"/>
    <w:rsid w:val="005D3E55"/>
    <w:rsid w:val="005D56F5"/>
    <w:rsid w:val="005D6203"/>
    <w:rsid w:val="005E1A9B"/>
    <w:rsid w:val="005E27FA"/>
    <w:rsid w:val="005E4375"/>
    <w:rsid w:val="005E4FC6"/>
    <w:rsid w:val="005F0A7A"/>
    <w:rsid w:val="005F2098"/>
    <w:rsid w:val="005F2CF3"/>
    <w:rsid w:val="005F37A7"/>
    <w:rsid w:val="005F5283"/>
    <w:rsid w:val="005F5BFE"/>
    <w:rsid w:val="005F6C3E"/>
    <w:rsid w:val="005F6D80"/>
    <w:rsid w:val="005F72A0"/>
    <w:rsid w:val="00601851"/>
    <w:rsid w:val="00605B24"/>
    <w:rsid w:val="00606882"/>
    <w:rsid w:val="00606995"/>
    <w:rsid w:val="0060735B"/>
    <w:rsid w:val="0060756A"/>
    <w:rsid w:val="006136A6"/>
    <w:rsid w:val="00615FC9"/>
    <w:rsid w:val="00616088"/>
    <w:rsid w:val="0062009E"/>
    <w:rsid w:val="00621A4F"/>
    <w:rsid w:val="0062259E"/>
    <w:rsid w:val="00622DF1"/>
    <w:rsid w:val="00626741"/>
    <w:rsid w:val="00626969"/>
    <w:rsid w:val="00636C34"/>
    <w:rsid w:val="0063725C"/>
    <w:rsid w:val="00642BFB"/>
    <w:rsid w:val="0064455D"/>
    <w:rsid w:val="00644A0E"/>
    <w:rsid w:val="00646B55"/>
    <w:rsid w:val="00647168"/>
    <w:rsid w:val="00647590"/>
    <w:rsid w:val="0065244F"/>
    <w:rsid w:val="006539C0"/>
    <w:rsid w:val="00653D45"/>
    <w:rsid w:val="006557AE"/>
    <w:rsid w:val="00657A64"/>
    <w:rsid w:val="006600A4"/>
    <w:rsid w:val="00660E66"/>
    <w:rsid w:val="00662171"/>
    <w:rsid w:val="006655A7"/>
    <w:rsid w:val="00666D27"/>
    <w:rsid w:val="006726BF"/>
    <w:rsid w:val="006731FB"/>
    <w:rsid w:val="0067669C"/>
    <w:rsid w:val="00680FF0"/>
    <w:rsid w:val="00682C42"/>
    <w:rsid w:val="0068395B"/>
    <w:rsid w:val="00690685"/>
    <w:rsid w:val="00695E93"/>
    <w:rsid w:val="006961F0"/>
    <w:rsid w:val="00696ED8"/>
    <w:rsid w:val="00697314"/>
    <w:rsid w:val="006A0EFD"/>
    <w:rsid w:val="006A149F"/>
    <w:rsid w:val="006A284F"/>
    <w:rsid w:val="006A3AA8"/>
    <w:rsid w:val="006A4981"/>
    <w:rsid w:val="006A654F"/>
    <w:rsid w:val="006A69ED"/>
    <w:rsid w:val="006B33E8"/>
    <w:rsid w:val="006B3D09"/>
    <w:rsid w:val="006B4371"/>
    <w:rsid w:val="006B44E6"/>
    <w:rsid w:val="006B572A"/>
    <w:rsid w:val="006C0185"/>
    <w:rsid w:val="006C1C81"/>
    <w:rsid w:val="006C1EAC"/>
    <w:rsid w:val="006C4484"/>
    <w:rsid w:val="006C65E2"/>
    <w:rsid w:val="006D2A92"/>
    <w:rsid w:val="006D317C"/>
    <w:rsid w:val="006D6290"/>
    <w:rsid w:val="006E0375"/>
    <w:rsid w:val="006E615B"/>
    <w:rsid w:val="006E6247"/>
    <w:rsid w:val="006E6335"/>
    <w:rsid w:val="006E7036"/>
    <w:rsid w:val="006F0202"/>
    <w:rsid w:val="006F1262"/>
    <w:rsid w:val="006F6357"/>
    <w:rsid w:val="006F7D2A"/>
    <w:rsid w:val="00700367"/>
    <w:rsid w:val="00700F3D"/>
    <w:rsid w:val="00701941"/>
    <w:rsid w:val="0070301E"/>
    <w:rsid w:val="00705886"/>
    <w:rsid w:val="007073AD"/>
    <w:rsid w:val="00707963"/>
    <w:rsid w:val="00707BD1"/>
    <w:rsid w:val="00714128"/>
    <w:rsid w:val="0071458A"/>
    <w:rsid w:val="007160D8"/>
    <w:rsid w:val="00724A8F"/>
    <w:rsid w:val="00724E0F"/>
    <w:rsid w:val="007279F1"/>
    <w:rsid w:val="007307FE"/>
    <w:rsid w:val="0073104F"/>
    <w:rsid w:val="0073158C"/>
    <w:rsid w:val="00734982"/>
    <w:rsid w:val="00734E92"/>
    <w:rsid w:val="0073616E"/>
    <w:rsid w:val="00736316"/>
    <w:rsid w:val="00741EF5"/>
    <w:rsid w:val="00744403"/>
    <w:rsid w:val="00744F1D"/>
    <w:rsid w:val="00745039"/>
    <w:rsid w:val="00745E85"/>
    <w:rsid w:val="007466C9"/>
    <w:rsid w:val="0074778E"/>
    <w:rsid w:val="00752365"/>
    <w:rsid w:val="007523CB"/>
    <w:rsid w:val="007535FF"/>
    <w:rsid w:val="007548AB"/>
    <w:rsid w:val="007550F8"/>
    <w:rsid w:val="00760FF9"/>
    <w:rsid w:val="00763115"/>
    <w:rsid w:val="007642CA"/>
    <w:rsid w:val="00764FF9"/>
    <w:rsid w:val="007677C6"/>
    <w:rsid w:val="0076794F"/>
    <w:rsid w:val="00767D64"/>
    <w:rsid w:val="00775192"/>
    <w:rsid w:val="00775C2F"/>
    <w:rsid w:val="007800FC"/>
    <w:rsid w:val="007807D9"/>
    <w:rsid w:val="00780A4A"/>
    <w:rsid w:val="00781AD7"/>
    <w:rsid w:val="00782639"/>
    <w:rsid w:val="007838CF"/>
    <w:rsid w:val="00783EC9"/>
    <w:rsid w:val="00784E3D"/>
    <w:rsid w:val="00786A76"/>
    <w:rsid w:val="007904A4"/>
    <w:rsid w:val="00790796"/>
    <w:rsid w:val="00790A46"/>
    <w:rsid w:val="00792B0A"/>
    <w:rsid w:val="00792CEE"/>
    <w:rsid w:val="0079498E"/>
    <w:rsid w:val="007A06C2"/>
    <w:rsid w:val="007A0BD5"/>
    <w:rsid w:val="007A1385"/>
    <w:rsid w:val="007A4680"/>
    <w:rsid w:val="007A5522"/>
    <w:rsid w:val="007A656A"/>
    <w:rsid w:val="007A675B"/>
    <w:rsid w:val="007B1310"/>
    <w:rsid w:val="007B24FB"/>
    <w:rsid w:val="007B2967"/>
    <w:rsid w:val="007B29A1"/>
    <w:rsid w:val="007B3466"/>
    <w:rsid w:val="007B737F"/>
    <w:rsid w:val="007C14A9"/>
    <w:rsid w:val="007C23C7"/>
    <w:rsid w:val="007C29AC"/>
    <w:rsid w:val="007C5982"/>
    <w:rsid w:val="007D0BBC"/>
    <w:rsid w:val="007D0D23"/>
    <w:rsid w:val="007D1148"/>
    <w:rsid w:val="007D1CA2"/>
    <w:rsid w:val="007D3100"/>
    <w:rsid w:val="007D387F"/>
    <w:rsid w:val="007E09DB"/>
    <w:rsid w:val="007E3050"/>
    <w:rsid w:val="007E4701"/>
    <w:rsid w:val="007E510B"/>
    <w:rsid w:val="007E5C01"/>
    <w:rsid w:val="007F134C"/>
    <w:rsid w:val="007F2A73"/>
    <w:rsid w:val="007F3D67"/>
    <w:rsid w:val="007F7229"/>
    <w:rsid w:val="00800E9D"/>
    <w:rsid w:val="00801499"/>
    <w:rsid w:val="008017B9"/>
    <w:rsid w:val="00802953"/>
    <w:rsid w:val="008042AB"/>
    <w:rsid w:val="00804318"/>
    <w:rsid w:val="00811689"/>
    <w:rsid w:val="00811C5F"/>
    <w:rsid w:val="00814488"/>
    <w:rsid w:val="0081496F"/>
    <w:rsid w:val="008153F3"/>
    <w:rsid w:val="0082236D"/>
    <w:rsid w:val="0082410B"/>
    <w:rsid w:val="008253C1"/>
    <w:rsid w:val="00825C76"/>
    <w:rsid w:val="00827995"/>
    <w:rsid w:val="00831DC9"/>
    <w:rsid w:val="00834A7E"/>
    <w:rsid w:val="0083706D"/>
    <w:rsid w:val="00837B6C"/>
    <w:rsid w:val="008400A4"/>
    <w:rsid w:val="00842E7C"/>
    <w:rsid w:val="0084336D"/>
    <w:rsid w:val="00843B0F"/>
    <w:rsid w:val="008472A7"/>
    <w:rsid w:val="008474C9"/>
    <w:rsid w:val="008476F4"/>
    <w:rsid w:val="00851846"/>
    <w:rsid w:val="00852697"/>
    <w:rsid w:val="00852D0B"/>
    <w:rsid w:val="0085436C"/>
    <w:rsid w:val="00856897"/>
    <w:rsid w:val="00860479"/>
    <w:rsid w:val="008613B3"/>
    <w:rsid w:val="00861E26"/>
    <w:rsid w:val="00864326"/>
    <w:rsid w:val="00865142"/>
    <w:rsid w:val="00865A81"/>
    <w:rsid w:val="00870FDB"/>
    <w:rsid w:val="00871375"/>
    <w:rsid w:val="00871530"/>
    <w:rsid w:val="00872AE5"/>
    <w:rsid w:val="00874872"/>
    <w:rsid w:val="00874D5C"/>
    <w:rsid w:val="0087572F"/>
    <w:rsid w:val="00876DD8"/>
    <w:rsid w:val="00877CA7"/>
    <w:rsid w:val="00880129"/>
    <w:rsid w:val="00881AE0"/>
    <w:rsid w:val="00882F8A"/>
    <w:rsid w:val="00886174"/>
    <w:rsid w:val="00886E12"/>
    <w:rsid w:val="00890DC5"/>
    <w:rsid w:val="00890FAE"/>
    <w:rsid w:val="00891A2F"/>
    <w:rsid w:val="00891D3B"/>
    <w:rsid w:val="00894953"/>
    <w:rsid w:val="00894C33"/>
    <w:rsid w:val="00895293"/>
    <w:rsid w:val="008969AF"/>
    <w:rsid w:val="0089717A"/>
    <w:rsid w:val="008A121A"/>
    <w:rsid w:val="008A2DE8"/>
    <w:rsid w:val="008A3092"/>
    <w:rsid w:val="008A563C"/>
    <w:rsid w:val="008A7892"/>
    <w:rsid w:val="008B0486"/>
    <w:rsid w:val="008B0E9B"/>
    <w:rsid w:val="008B24A2"/>
    <w:rsid w:val="008B39FC"/>
    <w:rsid w:val="008B40E9"/>
    <w:rsid w:val="008B433D"/>
    <w:rsid w:val="008B439B"/>
    <w:rsid w:val="008B4E69"/>
    <w:rsid w:val="008B4FD6"/>
    <w:rsid w:val="008B5B55"/>
    <w:rsid w:val="008B7D72"/>
    <w:rsid w:val="008C0016"/>
    <w:rsid w:val="008C0ACA"/>
    <w:rsid w:val="008C0E48"/>
    <w:rsid w:val="008C1328"/>
    <w:rsid w:val="008C3B12"/>
    <w:rsid w:val="008C4B7C"/>
    <w:rsid w:val="008C5E6A"/>
    <w:rsid w:val="008C6B3D"/>
    <w:rsid w:val="008D1C6C"/>
    <w:rsid w:val="008D341F"/>
    <w:rsid w:val="008D40B7"/>
    <w:rsid w:val="008D5FB2"/>
    <w:rsid w:val="008D7162"/>
    <w:rsid w:val="008E006C"/>
    <w:rsid w:val="008E33FB"/>
    <w:rsid w:val="008E34A6"/>
    <w:rsid w:val="008E56B4"/>
    <w:rsid w:val="008F14C4"/>
    <w:rsid w:val="008F2282"/>
    <w:rsid w:val="008F40CC"/>
    <w:rsid w:val="008F4B46"/>
    <w:rsid w:val="008F4EEA"/>
    <w:rsid w:val="008F6A25"/>
    <w:rsid w:val="008F6C4F"/>
    <w:rsid w:val="008F72B9"/>
    <w:rsid w:val="009000A0"/>
    <w:rsid w:val="009004DD"/>
    <w:rsid w:val="00900F25"/>
    <w:rsid w:val="0090335A"/>
    <w:rsid w:val="0090438B"/>
    <w:rsid w:val="00905341"/>
    <w:rsid w:val="00906E1A"/>
    <w:rsid w:val="00911591"/>
    <w:rsid w:val="0091362A"/>
    <w:rsid w:val="00917B32"/>
    <w:rsid w:val="00917B47"/>
    <w:rsid w:val="00920912"/>
    <w:rsid w:val="0092247E"/>
    <w:rsid w:val="00923626"/>
    <w:rsid w:val="00925A46"/>
    <w:rsid w:val="00926424"/>
    <w:rsid w:val="00934AB6"/>
    <w:rsid w:val="00941816"/>
    <w:rsid w:val="009426DC"/>
    <w:rsid w:val="009433F6"/>
    <w:rsid w:val="009471FC"/>
    <w:rsid w:val="0095403D"/>
    <w:rsid w:val="00954798"/>
    <w:rsid w:val="00955A17"/>
    <w:rsid w:val="009572FA"/>
    <w:rsid w:val="00957327"/>
    <w:rsid w:val="009600CF"/>
    <w:rsid w:val="0096173C"/>
    <w:rsid w:val="00965910"/>
    <w:rsid w:val="00965EBB"/>
    <w:rsid w:val="00966D09"/>
    <w:rsid w:val="009756B3"/>
    <w:rsid w:val="00980072"/>
    <w:rsid w:val="00980857"/>
    <w:rsid w:val="00981085"/>
    <w:rsid w:val="00981917"/>
    <w:rsid w:val="009874D5"/>
    <w:rsid w:val="009921EE"/>
    <w:rsid w:val="009929E8"/>
    <w:rsid w:val="00994211"/>
    <w:rsid w:val="009950B0"/>
    <w:rsid w:val="00995112"/>
    <w:rsid w:val="00995D9E"/>
    <w:rsid w:val="00996FA1"/>
    <w:rsid w:val="009A2ADD"/>
    <w:rsid w:val="009A2BFE"/>
    <w:rsid w:val="009A5AE3"/>
    <w:rsid w:val="009A68BB"/>
    <w:rsid w:val="009A690B"/>
    <w:rsid w:val="009B0E5F"/>
    <w:rsid w:val="009B113A"/>
    <w:rsid w:val="009B2E86"/>
    <w:rsid w:val="009B51D5"/>
    <w:rsid w:val="009B5CEF"/>
    <w:rsid w:val="009C09E8"/>
    <w:rsid w:val="009C3F34"/>
    <w:rsid w:val="009C51DC"/>
    <w:rsid w:val="009C55D2"/>
    <w:rsid w:val="009D0E39"/>
    <w:rsid w:val="009D28B9"/>
    <w:rsid w:val="009D306C"/>
    <w:rsid w:val="009D47E4"/>
    <w:rsid w:val="009D777F"/>
    <w:rsid w:val="009E05BF"/>
    <w:rsid w:val="009E07EF"/>
    <w:rsid w:val="009E4711"/>
    <w:rsid w:val="009E4EC0"/>
    <w:rsid w:val="009F2B79"/>
    <w:rsid w:val="009F45F8"/>
    <w:rsid w:val="009F50FE"/>
    <w:rsid w:val="009F58F7"/>
    <w:rsid w:val="009F5917"/>
    <w:rsid w:val="009F712B"/>
    <w:rsid w:val="00A020FA"/>
    <w:rsid w:val="00A053F0"/>
    <w:rsid w:val="00A0560F"/>
    <w:rsid w:val="00A06C53"/>
    <w:rsid w:val="00A116D7"/>
    <w:rsid w:val="00A11BD4"/>
    <w:rsid w:val="00A13197"/>
    <w:rsid w:val="00A14121"/>
    <w:rsid w:val="00A14A48"/>
    <w:rsid w:val="00A1516C"/>
    <w:rsid w:val="00A17681"/>
    <w:rsid w:val="00A2042F"/>
    <w:rsid w:val="00A21214"/>
    <w:rsid w:val="00A214FC"/>
    <w:rsid w:val="00A21FEC"/>
    <w:rsid w:val="00A22F61"/>
    <w:rsid w:val="00A2317A"/>
    <w:rsid w:val="00A231FF"/>
    <w:rsid w:val="00A23454"/>
    <w:rsid w:val="00A24E38"/>
    <w:rsid w:val="00A2555B"/>
    <w:rsid w:val="00A33A04"/>
    <w:rsid w:val="00A33FF9"/>
    <w:rsid w:val="00A34CED"/>
    <w:rsid w:val="00A409D9"/>
    <w:rsid w:val="00A44923"/>
    <w:rsid w:val="00A44ABA"/>
    <w:rsid w:val="00A45A41"/>
    <w:rsid w:val="00A473E9"/>
    <w:rsid w:val="00A54E0D"/>
    <w:rsid w:val="00A55E13"/>
    <w:rsid w:val="00A60C40"/>
    <w:rsid w:val="00A63C78"/>
    <w:rsid w:val="00A66EEB"/>
    <w:rsid w:val="00A67D25"/>
    <w:rsid w:val="00A70AB6"/>
    <w:rsid w:val="00A722A6"/>
    <w:rsid w:val="00A728D3"/>
    <w:rsid w:val="00A74187"/>
    <w:rsid w:val="00A813BE"/>
    <w:rsid w:val="00A81D09"/>
    <w:rsid w:val="00A83374"/>
    <w:rsid w:val="00A83C04"/>
    <w:rsid w:val="00A854C7"/>
    <w:rsid w:val="00A85B3C"/>
    <w:rsid w:val="00A87F55"/>
    <w:rsid w:val="00A91903"/>
    <w:rsid w:val="00A91CBF"/>
    <w:rsid w:val="00A94730"/>
    <w:rsid w:val="00A95836"/>
    <w:rsid w:val="00A97D3F"/>
    <w:rsid w:val="00AA330B"/>
    <w:rsid w:val="00AA5BD6"/>
    <w:rsid w:val="00AA6D4F"/>
    <w:rsid w:val="00AB106A"/>
    <w:rsid w:val="00AB1E39"/>
    <w:rsid w:val="00AB2120"/>
    <w:rsid w:val="00AB386D"/>
    <w:rsid w:val="00AB3FD1"/>
    <w:rsid w:val="00AB66DC"/>
    <w:rsid w:val="00AB6EC7"/>
    <w:rsid w:val="00AB6EDC"/>
    <w:rsid w:val="00AB770B"/>
    <w:rsid w:val="00AC0165"/>
    <w:rsid w:val="00AC1CED"/>
    <w:rsid w:val="00AC319F"/>
    <w:rsid w:val="00AC36E0"/>
    <w:rsid w:val="00AC605F"/>
    <w:rsid w:val="00AC7B19"/>
    <w:rsid w:val="00AC7B25"/>
    <w:rsid w:val="00AD3198"/>
    <w:rsid w:val="00AD3217"/>
    <w:rsid w:val="00AD5686"/>
    <w:rsid w:val="00AD718F"/>
    <w:rsid w:val="00AD738F"/>
    <w:rsid w:val="00AE14FA"/>
    <w:rsid w:val="00AE3E6B"/>
    <w:rsid w:val="00AE650F"/>
    <w:rsid w:val="00AE750E"/>
    <w:rsid w:val="00AF4CAE"/>
    <w:rsid w:val="00AF5B33"/>
    <w:rsid w:val="00B00332"/>
    <w:rsid w:val="00B0036B"/>
    <w:rsid w:val="00B02990"/>
    <w:rsid w:val="00B0590F"/>
    <w:rsid w:val="00B07696"/>
    <w:rsid w:val="00B104F4"/>
    <w:rsid w:val="00B10B75"/>
    <w:rsid w:val="00B12237"/>
    <w:rsid w:val="00B12B2B"/>
    <w:rsid w:val="00B138DC"/>
    <w:rsid w:val="00B17183"/>
    <w:rsid w:val="00B202EA"/>
    <w:rsid w:val="00B20F73"/>
    <w:rsid w:val="00B21A4E"/>
    <w:rsid w:val="00B22FB4"/>
    <w:rsid w:val="00B23C88"/>
    <w:rsid w:val="00B24530"/>
    <w:rsid w:val="00B24A22"/>
    <w:rsid w:val="00B25B69"/>
    <w:rsid w:val="00B278EF"/>
    <w:rsid w:val="00B3560B"/>
    <w:rsid w:val="00B35651"/>
    <w:rsid w:val="00B35DF2"/>
    <w:rsid w:val="00B35F0D"/>
    <w:rsid w:val="00B40E9A"/>
    <w:rsid w:val="00B418B6"/>
    <w:rsid w:val="00B42471"/>
    <w:rsid w:val="00B4525E"/>
    <w:rsid w:val="00B473CD"/>
    <w:rsid w:val="00B47D06"/>
    <w:rsid w:val="00B510D7"/>
    <w:rsid w:val="00B532D5"/>
    <w:rsid w:val="00B60523"/>
    <w:rsid w:val="00B608A6"/>
    <w:rsid w:val="00B61837"/>
    <w:rsid w:val="00B63F2D"/>
    <w:rsid w:val="00B65068"/>
    <w:rsid w:val="00B6532B"/>
    <w:rsid w:val="00B6682E"/>
    <w:rsid w:val="00B66F65"/>
    <w:rsid w:val="00B67511"/>
    <w:rsid w:val="00B67B13"/>
    <w:rsid w:val="00B70347"/>
    <w:rsid w:val="00B718FF"/>
    <w:rsid w:val="00B71964"/>
    <w:rsid w:val="00B7271C"/>
    <w:rsid w:val="00B73062"/>
    <w:rsid w:val="00B748DE"/>
    <w:rsid w:val="00B753D1"/>
    <w:rsid w:val="00B758E7"/>
    <w:rsid w:val="00B77CA4"/>
    <w:rsid w:val="00B81218"/>
    <w:rsid w:val="00B822B1"/>
    <w:rsid w:val="00B82EFF"/>
    <w:rsid w:val="00B832C2"/>
    <w:rsid w:val="00B840BC"/>
    <w:rsid w:val="00B853E4"/>
    <w:rsid w:val="00B900B0"/>
    <w:rsid w:val="00B91EEB"/>
    <w:rsid w:val="00B93E40"/>
    <w:rsid w:val="00B94157"/>
    <w:rsid w:val="00B950A6"/>
    <w:rsid w:val="00B97A62"/>
    <w:rsid w:val="00B97F39"/>
    <w:rsid w:val="00BA0904"/>
    <w:rsid w:val="00BA204B"/>
    <w:rsid w:val="00BA4D5C"/>
    <w:rsid w:val="00BA632E"/>
    <w:rsid w:val="00BA68AF"/>
    <w:rsid w:val="00BB0CD7"/>
    <w:rsid w:val="00BB1B35"/>
    <w:rsid w:val="00BC3DE0"/>
    <w:rsid w:val="00BC7024"/>
    <w:rsid w:val="00BC78EF"/>
    <w:rsid w:val="00BD150A"/>
    <w:rsid w:val="00BD263C"/>
    <w:rsid w:val="00BD3348"/>
    <w:rsid w:val="00BD3E09"/>
    <w:rsid w:val="00BD4691"/>
    <w:rsid w:val="00BE30EE"/>
    <w:rsid w:val="00BE3155"/>
    <w:rsid w:val="00BE537E"/>
    <w:rsid w:val="00BE5909"/>
    <w:rsid w:val="00BE7DF1"/>
    <w:rsid w:val="00BF056C"/>
    <w:rsid w:val="00BF0F79"/>
    <w:rsid w:val="00BF22A8"/>
    <w:rsid w:val="00BF3313"/>
    <w:rsid w:val="00C001D7"/>
    <w:rsid w:val="00C02403"/>
    <w:rsid w:val="00C064DA"/>
    <w:rsid w:val="00C06AA9"/>
    <w:rsid w:val="00C06F90"/>
    <w:rsid w:val="00C07E64"/>
    <w:rsid w:val="00C10FCB"/>
    <w:rsid w:val="00C13F91"/>
    <w:rsid w:val="00C1596A"/>
    <w:rsid w:val="00C15D9E"/>
    <w:rsid w:val="00C17D4E"/>
    <w:rsid w:val="00C17E42"/>
    <w:rsid w:val="00C203A0"/>
    <w:rsid w:val="00C20700"/>
    <w:rsid w:val="00C20CBD"/>
    <w:rsid w:val="00C218CE"/>
    <w:rsid w:val="00C21A6C"/>
    <w:rsid w:val="00C21C28"/>
    <w:rsid w:val="00C225BC"/>
    <w:rsid w:val="00C22797"/>
    <w:rsid w:val="00C243A7"/>
    <w:rsid w:val="00C2455C"/>
    <w:rsid w:val="00C2502A"/>
    <w:rsid w:val="00C303D0"/>
    <w:rsid w:val="00C308DD"/>
    <w:rsid w:val="00C33A34"/>
    <w:rsid w:val="00C33CB7"/>
    <w:rsid w:val="00C34647"/>
    <w:rsid w:val="00C35654"/>
    <w:rsid w:val="00C364CA"/>
    <w:rsid w:val="00C36FEB"/>
    <w:rsid w:val="00C40C7A"/>
    <w:rsid w:val="00C42CAA"/>
    <w:rsid w:val="00C42EF0"/>
    <w:rsid w:val="00C47C2D"/>
    <w:rsid w:val="00C521F7"/>
    <w:rsid w:val="00C53A71"/>
    <w:rsid w:val="00C548E8"/>
    <w:rsid w:val="00C57E40"/>
    <w:rsid w:val="00C60C54"/>
    <w:rsid w:val="00C61D11"/>
    <w:rsid w:val="00C668E7"/>
    <w:rsid w:val="00C66F59"/>
    <w:rsid w:val="00C71D1F"/>
    <w:rsid w:val="00C7352B"/>
    <w:rsid w:val="00C73C25"/>
    <w:rsid w:val="00C75EED"/>
    <w:rsid w:val="00C76C0D"/>
    <w:rsid w:val="00C76D3F"/>
    <w:rsid w:val="00C7702D"/>
    <w:rsid w:val="00C77AB4"/>
    <w:rsid w:val="00C80385"/>
    <w:rsid w:val="00C818C1"/>
    <w:rsid w:val="00C819C0"/>
    <w:rsid w:val="00C83C02"/>
    <w:rsid w:val="00C86999"/>
    <w:rsid w:val="00C87C0F"/>
    <w:rsid w:val="00C903CB"/>
    <w:rsid w:val="00C91874"/>
    <w:rsid w:val="00C924B0"/>
    <w:rsid w:val="00C9343C"/>
    <w:rsid w:val="00C95951"/>
    <w:rsid w:val="00CA1B31"/>
    <w:rsid w:val="00CA4CE6"/>
    <w:rsid w:val="00CA53FA"/>
    <w:rsid w:val="00CA766F"/>
    <w:rsid w:val="00CA773B"/>
    <w:rsid w:val="00CB263B"/>
    <w:rsid w:val="00CB4601"/>
    <w:rsid w:val="00CB5266"/>
    <w:rsid w:val="00CB5469"/>
    <w:rsid w:val="00CB6E2F"/>
    <w:rsid w:val="00CC0016"/>
    <w:rsid w:val="00CC02D5"/>
    <w:rsid w:val="00CC4F91"/>
    <w:rsid w:val="00CC53EF"/>
    <w:rsid w:val="00CC56FC"/>
    <w:rsid w:val="00CC74BE"/>
    <w:rsid w:val="00CD161A"/>
    <w:rsid w:val="00CD3745"/>
    <w:rsid w:val="00CD3867"/>
    <w:rsid w:val="00CD39DC"/>
    <w:rsid w:val="00CD4CFE"/>
    <w:rsid w:val="00CD542D"/>
    <w:rsid w:val="00CD5C64"/>
    <w:rsid w:val="00CE5E9B"/>
    <w:rsid w:val="00CE6164"/>
    <w:rsid w:val="00CE6B76"/>
    <w:rsid w:val="00CE6B9F"/>
    <w:rsid w:val="00CE7587"/>
    <w:rsid w:val="00CF091C"/>
    <w:rsid w:val="00CF1F73"/>
    <w:rsid w:val="00CF2A44"/>
    <w:rsid w:val="00CF2D1C"/>
    <w:rsid w:val="00CF500A"/>
    <w:rsid w:val="00CF54EB"/>
    <w:rsid w:val="00CF5B1B"/>
    <w:rsid w:val="00CF5D28"/>
    <w:rsid w:val="00D004F1"/>
    <w:rsid w:val="00D059A9"/>
    <w:rsid w:val="00D06356"/>
    <w:rsid w:val="00D13E81"/>
    <w:rsid w:val="00D14AD1"/>
    <w:rsid w:val="00D17249"/>
    <w:rsid w:val="00D21D9D"/>
    <w:rsid w:val="00D2249B"/>
    <w:rsid w:val="00D23986"/>
    <w:rsid w:val="00D27304"/>
    <w:rsid w:val="00D33A27"/>
    <w:rsid w:val="00D35FCF"/>
    <w:rsid w:val="00D41701"/>
    <w:rsid w:val="00D42298"/>
    <w:rsid w:val="00D427EC"/>
    <w:rsid w:val="00D44A1B"/>
    <w:rsid w:val="00D4557C"/>
    <w:rsid w:val="00D465EE"/>
    <w:rsid w:val="00D47071"/>
    <w:rsid w:val="00D50060"/>
    <w:rsid w:val="00D530D2"/>
    <w:rsid w:val="00D533F0"/>
    <w:rsid w:val="00D57714"/>
    <w:rsid w:val="00D625EA"/>
    <w:rsid w:val="00D62D47"/>
    <w:rsid w:val="00D63A44"/>
    <w:rsid w:val="00D63E9E"/>
    <w:rsid w:val="00D645F7"/>
    <w:rsid w:val="00D66C0F"/>
    <w:rsid w:val="00D773A7"/>
    <w:rsid w:val="00D77FBE"/>
    <w:rsid w:val="00D82863"/>
    <w:rsid w:val="00D83262"/>
    <w:rsid w:val="00D85DF8"/>
    <w:rsid w:val="00D86972"/>
    <w:rsid w:val="00D872F3"/>
    <w:rsid w:val="00D879FC"/>
    <w:rsid w:val="00D905CA"/>
    <w:rsid w:val="00D92CD3"/>
    <w:rsid w:val="00D940F6"/>
    <w:rsid w:val="00D9611F"/>
    <w:rsid w:val="00D963F3"/>
    <w:rsid w:val="00D97350"/>
    <w:rsid w:val="00D97724"/>
    <w:rsid w:val="00DA09D3"/>
    <w:rsid w:val="00DA2D67"/>
    <w:rsid w:val="00DA4C14"/>
    <w:rsid w:val="00DB130A"/>
    <w:rsid w:val="00DB3929"/>
    <w:rsid w:val="00DB473B"/>
    <w:rsid w:val="00DB4AB3"/>
    <w:rsid w:val="00DB6BBE"/>
    <w:rsid w:val="00DB777A"/>
    <w:rsid w:val="00DC01C2"/>
    <w:rsid w:val="00DC1AA2"/>
    <w:rsid w:val="00DC249D"/>
    <w:rsid w:val="00DC66B4"/>
    <w:rsid w:val="00DC7003"/>
    <w:rsid w:val="00DD12BE"/>
    <w:rsid w:val="00DD1927"/>
    <w:rsid w:val="00DD2373"/>
    <w:rsid w:val="00DD392F"/>
    <w:rsid w:val="00DD4735"/>
    <w:rsid w:val="00DD7019"/>
    <w:rsid w:val="00DD7EA4"/>
    <w:rsid w:val="00DE236E"/>
    <w:rsid w:val="00DE2A58"/>
    <w:rsid w:val="00DE2D7B"/>
    <w:rsid w:val="00DF0C68"/>
    <w:rsid w:val="00DF3616"/>
    <w:rsid w:val="00DF36DD"/>
    <w:rsid w:val="00DF394E"/>
    <w:rsid w:val="00DF3DC9"/>
    <w:rsid w:val="00DF4126"/>
    <w:rsid w:val="00DF4156"/>
    <w:rsid w:val="00DF47F1"/>
    <w:rsid w:val="00DF48B7"/>
    <w:rsid w:val="00E03488"/>
    <w:rsid w:val="00E039E2"/>
    <w:rsid w:val="00E03C48"/>
    <w:rsid w:val="00E107A5"/>
    <w:rsid w:val="00E109FC"/>
    <w:rsid w:val="00E10EBD"/>
    <w:rsid w:val="00E1216A"/>
    <w:rsid w:val="00E12D64"/>
    <w:rsid w:val="00E13742"/>
    <w:rsid w:val="00E146BA"/>
    <w:rsid w:val="00E148DA"/>
    <w:rsid w:val="00E1505E"/>
    <w:rsid w:val="00E1534C"/>
    <w:rsid w:val="00E162A2"/>
    <w:rsid w:val="00E20397"/>
    <w:rsid w:val="00E2295D"/>
    <w:rsid w:val="00E2354D"/>
    <w:rsid w:val="00E24215"/>
    <w:rsid w:val="00E2581D"/>
    <w:rsid w:val="00E25B39"/>
    <w:rsid w:val="00E269CD"/>
    <w:rsid w:val="00E3070D"/>
    <w:rsid w:val="00E31B58"/>
    <w:rsid w:val="00E323F9"/>
    <w:rsid w:val="00E32C25"/>
    <w:rsid w:val="00E40617"/>
    <w:rsid w:val="00E43595"/>
    <w:rsid w:val="00E51C25"/>
    <w:rsid w:val="00E52BD7"/>
    <w:rsid w:val="00E53823"/>
    <w:rsid w:val="00E541AC"/>
    <w:rsid w:val="00E5437B"/>
    <w:rsid w:val="00E54ABA"/>
    <w:rsid w:val="00E554A0"/>
    <w:rsid w:val="00E558BC"/>
    <w:rsid w:val="00E5743E"/>
    <w:rsid w:val="00E60D5C"/>
    <w:rsid w:val="00E611E6"/>
    <w:rsid w:val="00E6155D"/>
    <w:rsid w:val="00E63199"/>
    <w:rsid w:val="00E63363"/>
    <w:rsid w:val="00E65597"/>
    <w:rsid w:val="00E6667B"/>
    <w:rsid w:val="00E679B6"/>
    <w:rsid w:val="00E70FD7"/>
    <w:rsid w:val="00E7694B"/>
    <w:rsid w:val="00E80FCD"/>
    <w:rsid w:val="00E82099"/>
    <w:rsid w:val="00E8211A"/>
    <w:rsid w:val="00E849EE"/>
    <w:rsid w:val="00E857D8"/>
    <w:rsid w:val="00E92D7D"/>
    <w:rsid w:val="00E9338E"/>
    <w:rsid w:val="00E934C4"/>
    <w:rsid w:val="00E95073"/>
    <w:rsid w:val="00E97E14"/>
    <w:rsid w:val="00EA354F"/>
    <w:rsid w:val="00EA3D45"/>
    <w:rsid w:val="00EA54E0"/>
    <w:rsid w:val="00EA59D9"/>
    <w:rsid w:val="00EA7C85"/>
    <w:rsid w:val="00EA7D54"/>
    <w:rsid w:val="00EB2D43"/>
    <w:rsid w:val="00EB6682"/>
    <w:rsid w:val="00EB6E57"/>
    <w:rsid w:val="00EC1973"/>
    <w:rsid w:val="00EC3581"/>
    <w:rsid w:val="00EC4DBE"/>
    <w:rsid w:val="00EC4E9E"/>
    <w:rsid w:val="00EC4FC7"/>
    <w:rsid w:val="00EC55F2"/>
    <w:rsid w:val="00EC62C1"/>
    <w:rsid w:val="00EC77BD"/>
    <w:rsid w:val="00ED25A9"/>
    <w:rsid w:val="00ED2F12"/>
    <w:rsid w:val="00ED2FC4"/>
    <w:rsid w:val="00ED3C5F"/>
    <w:rsid w:val="00ED53AE"/>
    <w:rsid w:val="00ED6E38"/>
    <w:rsid w:val="00ED7418"/>
    <w:rsid w:val="00ED7CBD"/>
    <w:rsid w:val="00EE08B1"/>
    <w:rsid w:val="00EE20C0"/>
    <w:rsid w:val="00EE3230"/>
    <w:rsid w:val="00EE4182"/>
    <w:rsid w:val="00EE5819"/>
    <w:rsid w:val="00EE5CD9"/>
    <w:rsid w:val="00EF2C03"/>
    <w:rsid w:val="00EF416D"/>
    <w:rsid w:val="00EF42C0"/>
    <w:rsid w:val="00EF4F96"/>
    <w:rsid w:val="00EF6EC3"/>
    <w:rsid w:val="00F03CBE"/>
    <w:rsid w:val="00F07DB6"/>
    <w:rsid w:val="00F103EA"/>
    <w:rsid w:val="00F10431"/>
    <w:rsid w:val="00F10EF0"/>
    <w:rsid w:val="00F157A8"/>
    <w:rsid w:val="00F17E0A"/>
    <w:rsid w:val="00F22558"/>
    <w:rsid w:val="00F2289D"/>
    <w:rsid w:val="00F24542"/>
    <w:rsid w:val="00F24976"/>
    <w:rsid w:val="00F24A80"/>
    <w:rsid w:val="00F251A5"/>
    <w:rsid w:val="00F25F49"/>
    <w:rsid w:val="00F261CD"/>
    <w:rsid w:val="00F3042C"/>
    <w:rsid w:val="00F306C6"/>
    <w:rsid w:val="00F30828"/>
    <w:rsid w:val="00F32ABC"/>
    <w:rsid w:val="00F34213"/>
    <w:rsid w:val="00F4068D"/>
    <w:rsid w:val="00F40E2F"/>
    <w:rsid w:val="00F41344"/>
    <w:rsid w:val="00F424F0"/>
    <w:rsid w:val="00F43C40"/>
    <w:rsid w:val="00F4596A"/>
    <w:rsid w:val="00F46335"/>
    <w:rsid w:val="00F475D2"/>
    <w:rsid w:val="00F52912"/>
    <w:rsid w:val="00F52E3E"/>
    <w:rsid w:val="00F5479C"/>
    <w:rsid w:val="00F54C29"/>
    <w:rsid w:val="00F5586A"/>
    <w:rsid w:val="00F5592A"/>
    <w:rsid w:val="00F56010"/>
    <w:rsid w:val="00F573C3"/>
    <w:rsid w:val="00F62848"/>
    <w:rsid w:val="00F64916"/>
    <w:rsid w:val="00F65868"/>
    <w:rsid w:val="00F7708E"/>
    <w:rsid w:val="00F77CC3"/>
    <w:rsid w:val="00F801AB"/>
    <w:rsid w:val="00F80340"/>
    <w:rsid w:val="00F806BE"/>
    <w:rsid w:val="00F815B7"/>
    <w:rsid w:val="00F84F2E"/>
    <w:rsid w:val="00F85AC6"/>
    <w:rsid w:val="00F86E29"/>
    <w:rsid w:val="00F876CD"/>
    <w:rsid w:val="00F87B61"/>
    <w:rsid w:val="00F87ECD"/>
    <w:rsid w:val="00F9118E"/>
    <w:rsid w:val="00F92C46"/>
    <w:rsid w:val="00F94905"/>
    <w:rsid w:val="00F950FD"/>
    <w:rsid w:val="00F96478"/>
    <w:rsid w:val="00F9693B"/>
    <w:rsid w:val="00FA49EF"/>
    <w:rsid w:val="00FA4B70"/>
    <w:rsid w:val="00FA63C5"/>
    <w:rsid w:val="00FA685D"/>
    <w:rsid w:val="00FB1818"/>
    <w:rsid w:val="00FB4A33"/>
    <w:rsid w:val="00FB6ECC"/>
    <w:rsid w:val="00FC00A4"/>
    <w:rsid w:val="00FC08CB"/>
    <w:rsid w:val="00FC12E4"/>
    <w:rsid w:val="00FC1B40"/>
    <w:rsid w:val="00FC1E4C"/>
    <w:rsid w:val="00FC2EE6"/>
    <w:rsid w:val="00FC3C80"/>
    <w:rsid w:val="00FC4776"/>
    <w:rsid w:val="00FC6504"/>
    <w:rsid w:val="00FC6856"/>
    <w:rsid w:val="00FD0663"/>
    <w:rsid w:val="00FD1592"/>
    <w:rsid w:val="00FD1FC1"/>
    <w:rsid w:val="00FD2A0B"/>
    <w:rsid w:val="00FD47B1"/>
    <w:rsid w:val="00FD4F6F"/>
    <w:rsid w:val="00FD52D2"/>
    <w:rsid w:val="00FD707A"/>
    <w:rsid w:val="00FD7B41"/>
    <w:rsid w:val="00FE1339"/>
    <w:rsid w:val="00FE2A49"/>
    <w:rsid w:val="00FE3D4C"/>
    <w:rsid w:val="00FE44FF"/>
    <w:rsid w:val="00FE628D"/>
    <w:rsid w:val="00FE67D4"/>
    <w:rsid w:val="00FF0695"/>
    <w:rsid w:val="00FF0FEF"/>
    <w:rsid w:val="00FF1519"/>
    <w:rsid w:val="00FF27C0"/>
    <w:rsid w:val="00FF6F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696C"/>
  <w15:docId w15:val="{5C4DBB3C-F0E7-4BA9-B107-237ACADB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E05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A327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A3278"/>
    <w:rPr>
      <w:rFonts w:ascii="Tahoma" w:hAnsi="Tahoma" w:cs="Tahoma"/>
      <w:sz w:val="16"/>
      <w:szCs w:val="16"/>
    </w:rPr>
  </w:style>
  <w:style w:type="character" w:customStyle="1" w:styleId="Titre1Car">
    <w:name w:val="Titre 1 Car"/>
    <w:basedOn w:val="Policepardfaut"/>
    <w:link w:val="Titre1"/>
    <w:uiPriority w:val="9"/>
    <w:rsid w:val="009E05BF"/>
    <w:rPr>
      <w:rFonts w:ascii="Times New Roman" w:eastAsia="Times New Roman" w:hAnsi="Times New Roman" w:cs="Times New Roman"/>
      <w:b/>
      <w:bCs/>
      <w:kern w:val="36"/>
      <w:sz w:val="48"/>
      <w:szCs w:val="48"/>
      <w:lang w:eastAsia="fr-FR"/>
    </w:rPr>
  </w:style>
  <w:style w:type="paragraph" w:customStyle="1" w:styleId="content-subtitle">
    <w:name w:val="content-subtitle"/>
    <w:basedOn w:val="Normal"/>
    <w:rsid w:val="005412A7"/>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B33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11A"/>
    <w:pPr>
      <w:ind w:left="720"/>
      <w:contextualSpacing/>
    </w:pPr>
  </w:style>
  <w:style w:type="paragraph" w:customStyle="1" w:styleId="Default">
    <w:name w:val="Default"/>
    <w:rsid w:val="004929F9"/>
    <w:pPr>
      <w:autoSpaceDE w:val="0"/>
      <w:autoSpaceDN w:val="0"/>
      <w:adjustRightInd w:val="0"/>
      <w:spacing w:after="0" w:line="240" w:lineRule="auto"/>
    </w:pPr>
    <w:rPr>
      <w:rFonts w:ascii="Cambria" w:hAnsi="Cambria" w:cs="Cambria"/>
      <w:color w:val="000000"/>
      <w:sz w:val="24"/>
      <w:szCs w:val="24"/>
    </w:rPr>
  </w:style>
  <w:style w:type="character" w:styleId="Marquedecommentaire">
    <w:name w:val="annotation reference"/>
    <w:basedOn w:val="Policepardfaut"/>
    <w:uiPriority w:val="99"/>
    <w:semiHidden/>
    <w:unhideWhenUsed/>
    <w:rsid w:val="00576BA7"/>
    <w:rPr>
      <w:sz w:val="16"/>
      <w:szCs w:val="16"/>
    </w:rPr>
  </w:style>
  <w:style w:type="paragraph" w:styleId="Commentaire">
    <w:name w:val="annotation text"/>
    <w:basedOn w:val="Normal"/>
    <w:link w:val="CommentaireCar"/>
    <w:uiPriority w:val="99"/>
    <w:semiHidden/>
    <w:unhideWhenUsed/>
    <w:rsid w:val="00576BA7"/>
    <w:pPr>
      <w:spacing w:line="240" w:lineRule="auto"/>
    </w:pPr>
    <w:rPr>
      <w:sz w:val="20"/>
      <w:szCs w:val="20"/>
    </w:rPr>
  </w:style>
  <w:style w:type="character" w:customStyle="1" w:styleId="CommentaireCar">
    <w:name w:val="Commentaire Car"/>
    <w:basedOn w:val="Policepardfaut"/>
    <w:link w:val="Commentaire"/>
    <w:uiPriority w:val="99"/>
    <w:semiHidden/>
    <w:rsid w:val="00576BA7"/>
    <w:rPr>
      <w:sz w:val="20"/>
      <w:szCs w:val="20"/>
    </w:rPr>
  </w:style>
  <w:style w:type="paragraph" w:styleId="Objetducommentaire">
    <w:name w:val="annotation subject"/>
    <w:basedOn w:val="Commentaire"/>
    <w:next w:val="Commentaire"/>
    <w:link w:val="ObjetducommentaireCar"/>
    <w:uiPriority w:val="99"/>
    <w:semiHidden/>
    <w:unhideWhenUsed/>
    <w:rsid w:val="00576BA7"/>
    <w:rPr>
      <w:b/>
      <w:bCs/>
    </w:rPr>
  </w:style>
  <w:style w:type="character" w:customStyle="1" w:styleId="ObjetducommentaireCar">
    <w:name w:val="Objet du commentaire Car"/>
    <w:basedOn w:val="CommentaireCar"/>
    <w:link w:val="Objetducommentaire"/>
    <w:uiPriority w:val="99"/>
    <w:semiHidden/>
    <w:rsid w:val="00576BA7"/>
    <w:rPr>
      <w:b/>
      <w:bCs/>
      <w:sz w:val="20"/>
      <w:szCs w:val="20"/>
    </w:rPr>
  </w:style>
  <w:style w:type="paragraph" w:styleId="NormalWeb">
    <w:name w:val="Normal (Web)"/>
    <w:basedOn w:val="Normal"/>
    <w:uiPriority w:val="99"/>
    <w:semiHidden/>
    <w:unhideWhenUsed/>
    <w:rsid w:val="00490B5A"/>
    <w:pPr>
      <w:spacing w:before="100" w:beforeAutospacing="1" w:after="100" w:afterAutospacing="1" w:line="240" w:lineRule="auto"/>
    </w:pPr>
    <w:rPr>
      <w:rFonts w:ascii="Times New Roman" w:hAnsi="Times New Roman" w:cs="Times New Roman"/>
      <w:sz w:val="24"/>
      <w:szCs w:val="24"/>
      <w:lang w:eastAsia="fr-FR"/>
    </w:rPr>
  </w:style>
  <w:style w:type="character" w:styleId="lev">
    <w:name w:val="Strong"/>
    <w:basedOn w:val="Policepardfaut"/>
    <w:uiPriority w:val="22"/>
    <w:qFormat/>
    <w:rsid w:val="00490B5A"/>
    <w:rPr>
      <w:b/>
      <w:bCs/>
    </w:rPr>
  </w:style>
  <w:style w:type="character" w:styleId="Lienhypertexte">
    <w:name w:val="Hyperlink"/>
    <w:basedOn w:val="Policepardfaut"/>
    <w:uiPriority w:val="99"/>
    <w:unhideWhenUsed/>
    <w:rsid w:val="008C0E48"/>
    <w:rPr>
      <w:color w:val="0000FF" w:themeColor="hyperlink"/>
      <w:u w:val="single"/>
    </w:rPr>
  </w:style>
  <w:style w:type="paragraph" w:customStyle="1" w:styleId="ANMheading1">
    <w:name w:val="ANM heading 1"/>
    <w:next w:val="Normal"/>
    <w:link w:val="ANMheading1Car"/>
    <w:uiPriority w:val="99"/>
    <w:qFormat/>
    <w:rsid w:val="00AB2120"/>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AB2120"/>
    <w:rPr>
      <w:rFonts w:ascii="Arial" w:eastAsia="Times New Roman" w:hAnsi="Arial" w:cs="Times New Roman"/>
      <w:b/>
      <w:sz w:val="24"/>
      <w:szCs w:val="24"/>
      <w:lang w:val="en-GB" w:eastAsia="fr-FR"/>
    </w:rPr>
  </w:style>
  <w:style w:type="paragraph" w:styleId="En-tte">
    <w:name w:val="header"/>
    <w:basedOn w:val="Normal"/>
    <w:link w:val="En-tteCar"/>
    <w:uiPriority w:val="99"/>
    <w:unhideWhenUsed/>
    <w:rsid w:val="00C818C1"/>
    <w:pPr>
      <w:tabs>
        <w:tab w:val="center" w:pos="4536"/>
        <w:tab w:val="right" w:pos="9072"/>
      </w:tabs>
      <w:spacing w:after="0" w:line="240" w:lineRule="auto"/>
    </w:pPr>
  </w:style>
  <w:style w:type="character" w:customStyle="1" w:styleId="En-tteCar">
    <w:name w:val="En-tête Car"/>
    <w:basedOn w:val="Policepardfaut"/>
    <w:link w:val="En-tte"/>
    <w:uiPriority w:val="99"/>
    <w:rsid w:val="00C818C1"/>
  </w:style>
  <w:style w:type="paragraph" w:styleId="Pieddepage">
    <w:name w:val="footer"/>
    <w:basedOn w:val="Normal"/>
    <w:link w:val="PieddepageCar"/>
    <w:uiPriority w:val="99"/>
    <w:unhideWhenUsed/>
    <w:rsid w:val="00C818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18C1"/>
  </w:style>
  <w:style w:type="character" w:styleId="Accentuation">
    <w:name w:val="Emphasis"/>
    <w:basedOn w:val="Policepardfaut"/>
    <w:uiPriority w:val="20"/>
    <w:qFormat/>
    <w:rsid w:val="00F261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16284">
      <w:bodyDiv w:val="1"/>
      <w:marLeft w:val="0"/>
      <w:marRight w:val="0"/>
      <w:marTop w:val="0"/>
      <w:marBottom w:val="0"/>
      <w:divBdr>
        <w:top w:val="none" w:sz="0" w:space="0" w:color="auto"/>
        <w:left w:val="none" w:sz="0" w:space="0" w:color="auto"/>
        <w:bottom w:val="none" w:sz="0" w:space="0" w:color="auto"/>
        <w:right w:val="none" w:sz="0" w:space="0" w:color="auto"/>
      </w:divBdr>
      <w:divsChild>
        <w:div w:id="1821536362">
          <w:marLeft w:val="0"/>
          <w:marRight w:val="0"/>
          <w:marTop w:val="0"/>
          <w:marBottom w:val="0"/>
          <w:divBdr>
            <w:top w:val="none" w:sz="0" w:space="0" w:color="auto"/>
            <w:left w:val="none" w:sz="0" w:space="0" w:color="auto"/>
            <w:bottom w:val="none" w:sz="0" w:space="0" w:color="auto"/>
            <w:right w:val="none" w:sz="0" w:space="0" w:color="auto"/>
          </w:divBdr>
        </w:div>
        <w:div w:id="753018305">
          <w:marLeft w:val="0"/>
          <w:marRight w:val="0"/>
          <w:marTop w:val="0"/>
          <w:marBottom w:val="0"/>
          <w:divBdr>
            <w:top w:val="none" w:sz="0" w:space="0" w:color="auto"/>
            <w:left w:val="none" w:sz="0" w:space="0" w:color="auto"/>
            <w:bottom w:val="none" w:sz="0" w:space="0" w:color="auto"/>
            <w:right w:val="none" w:sz="0" w:space="0" w:color="auto"/>
          </w:divBdr>
        </w:div>
      </w:divsChild>
    </w:div>
    <w:div w:id="178937737">
      <w:bodyDiv w:val="1"/>
      <w:marLeft w:val="0"/>
      <w:marRight w:val="0"/>
      <w:marTop w:val="0"/>
      <w:marBottom w:val="0"/>
      <w:divBdr>
        <w:top w:val="none" w:sz="0" w:space="0" w:color="auto"/>
        <w:left w:val="none" w:sz="0" w:space="0" w:color="auto"/>
        <w:bottom w:val="none" w:sz="0" w:space="0" w:color="auto"/>
        <w:right w:val="none" w:sz="0" w:space="0" w:color="auto"/>
      </w:divBdr>
    </w:div>
    <w:div w:id="310838439">
      <w:bodyDiv w:val="1"/>
      <w:marLeft w:val="0"/>
      <w:marRight w:val="0"/>
      <w:marTop w:val="0"/>
      <w:marBottom w:val="0"/>
      <w:divBdr>
        <w:top w:val="none" w:sz="0" w:space="0" w:color="auto"/>
        <w:left w:val="none" w:sz="0" w:space="0" w:color="auto"/>
        <w:bottom w:val="none" w:sz="0" w:space="0" w:color="auto"/>
        <w:right w:val="none" w:sz="0" w:space="0" w:color="auto"/>
      </w:divBdr>
    </w:div>
    <w:div w:id="340668980">
      <w:bodyDiv w:val="1"/>
      <w:marLeft w:val="0"/>
      <w:marRight w:val="0"/>
      <w:marTop w:val="0"/>
      <w:marBottom w:val="0"/>
      <w:divBdr>
        <w:top w:val="none" w:sz="0" w:space="0" w:color="auto"/>
        <w:left w:val="none" w:sz="0" w:space="0" w:color="auto"/>
        <w:bottom w:val="none" w:sz="0" w:space="0" w:color="auto"/>
        <w:right w:val="none" w:sz="0" w:space="0" w:color="auto"/>
      </w:divBdr>
      <w:divsChild>
        <w:div w:id="1198398742">
          <w:marLeft w:val="0"/>
          <w:marRight w:val="0"/>
          <w:marTop w:val="0"/>
          <w:marBottom w:val="0"/>
          <w:divBdr>
            <w:top w:val="none" w:sz="0" w:space="0" w:color="auto"/>
            <w:left w:val="none" w:sz="0" w:space="0" w:color="auto"/>
            <w:bottom w:val="none" w:sz="0" w:space="0" w:color="auto"/>
            <w:right w:val="none" w:sz="0" w:space="0" w:color="auto"/>
          </w:divBdr>
        </w:div>
        <w:div w:id="1924099896">
          <w:marLeft w:val="0"/>
          <w:marRight w:val="0"/>
          <w:marTop w:val="0"/>
          <w:marBottom w:val="0"/>
          <w:divBdr>
            <w:top w:val="none" w:sz="0" w:space="0" w:color="auto"/>
            <w:left w:val="none" w:sz="0" w:space="0" w:color="auto"/>
            <w:bottom w:val="none" w:sz="0" w:space="0" w:color="auto"/>
            <w:right w:val="none" w:sz="0" w:space="0" w:color="auto"/>
          </w:divBdr>
        </w:div>
        <w:div w:id="1561674557">
          <w:marLeft w:val="0"/>
          <w:marRight w:val="0"/>
          <w:marTop w:val="0"/>
          <w:marBottom w:val="0"/>
          <w:divBdr>
            <w:top w:val="none" w:sz="0" w:space="0" w:color="auto"/>
            <w:left w:val="none" w:sz="0" w:space="0" w:color="auto"/>
            <w:bottom w:val="none" w:sz="0" w:space="0" w:color="auto"/>
            <w:right w:val="none" w:sz="0" w:space="0" w:color="auto"/>
          </w:divBdr>
        </w:div>
      </w:divsChild>
    </w:div>
    <w:div w:id="570458081">
      <w:bodyDiv w:val="1"/>
      <w:marLeft w:val="0"/>
      <w:marRight w:val="0"/>
      <w:marTop w:val="0"/>
      <w:marBottom w:val="0"/>
      <w:divBdr>
        <w:top w:val="none" w:sz="0" w:space="0" w:color="auto"/>
        <w:left w:val="none" w:sz="0" w:space="0" w:color="auto"/>
        <w:bottom w:val="none" w:sz="0" w:space="0" w:color="auto"/>
        <w:right w:val="none" w:sz="0" w:space="0" w:color="auto"/>
      </w:divBdr>
      <w:divsChild>
        <w:div w:id="1701392279">
          <w:marLeft w:val="0"/>
          <w:marRight w:val="0"/>
          <w:marTop w:val="0"/>
          <w:marBottom w:val="0"/>
          <w:divBdr>
            <w:top w:val="none" w:sz="0" w:space="0" w:color="auto"/>
            <w:left w:val="none" w:sz="0" w:space="0" w:color="auto"/>
            <w:bottom w:val="none" w:sz="0" w:space="0" w:color="auto"/>
            <w:right w:val="none" w:sz="0" w:space="0" w:color="auto"/>
          </w:divBdr>
        </w:div>
        <w:div w:id="1005472194">
          <w:marLeft w:val="0"/>
          <w:marRight w:val="0"/>
          <w:marTop w:val="0"/>
          <w:marBottom w:val="0"/>
          <w:divBdr>
            <w:top w:val="none" w:sz="0" w:space="0" w:color="auto"/>
            <w:left w:val="none" w:sz="0" w:space="0" w:color="auto"/>
            <w:bottom w:val="none" w:sz="0" w:space="0" w:color="auto"/>
            <w:right w:val="none" w:sz="0" w:space="0" w:color="auto"/>
          </w:divBdr>
        </w:div>
        <w:div w:id="794443905">
          <w:marLeft w:val="0"/>
          <w:marRight w:val="0"/>
          <w:marTop w:val="0"/>
          <w:marBottom w:val="0"/>
          <w:divBdr>
            <w:top w:val="none" w:sz="0" w:space="0" w:color="auto"/>
            <w:left w:val="none" w:sz="0" w:space="0" w:color="auto"/>
            <w:bottom w:val="none" w:sz="0" w:space="0" w:color="auto"/>
            <w:right w:val="none" w:sz="0" w:space="0" w:color="auto"/>
          </w:divBdr>
        </w:div>
        <w:div w:id="799422417">
          <w:marLeft w:val="0"/>
          <w:marRight w:val="0"/>
          <w:marTop w:val="0"/>
          <w:marBottom w:val="0"/>
          <w:divBdr>
            <w:top w:val="none" w:sz="0" w:space="0" w:color="auto"/>
            <w:left w:val="none" w:sz="0" w:space="0" w:color="auto"/>
            <w:bottom w:val="none" w:sz="0" w:space="0" w:color="auto"/>
            <w:right w:val="none" w:sz="0" w:space="0" w:color="auto"/>
          </w:divBdr>
        </w:div>
        <w:div w:id="1738086081">
          <w:marLeft w:val="0"/>
          <w:marRight w:val="0"/>
          <w:marTop w:val="0"/>
          <w:marBottom w:val="0"/>
          <w:divBdr>
            <w:top w:val="none" w:sz="0" w:space="0" w:color="auto"/>
            <w:left w:val="none" w:sz="0" w:space="0" w:color="auto"/>
            <w:bottom w:val="none" w:sz="0" w:space="0" w:color="auto"/>
            <w:right w:val="none" w:sz="0" w:space="0" w:color="auto"/>
          </w:divBdr>
        </w:div>
        <w:div w:id="137653430">
          <w:marLeft w:val="0"/>
          <w:marRight w:val="0"/>
          <w:marTop w:val="0"/>
          <w:marBottom w:val="0"/>
          <w:divBdr>
            <w:top w:val="none" w:sz="0" w:space="0" w:color="auto"/>
            <w:left w:val="none" w:sz="0" w:space="0" w:color="auto"/>
            <w:bottom w:val="none" w:sz="0" w:space="0" w:color="auto"/>
            <w:right w:val="none" w:sz="0" w:space="0" w:color="auto"/>
          </w:divBdr>
        </w:div>
        <w:div w:id="990717720">
          <w:marLeft w:val="0"/>
          <w:marRight w:val="0"/>
          <w:marTop w:val="0"/>
          <w:marBottom w:val="0"/>
          <w:divBdr>
            <w:top w:val="none" w:sz="0" w:space="0" w:color="auto"/>
            <w:left w:val="none" w:sz="0" w:space="0" w:color="auto"/>
            <w:bottom w:val="none" w:sz="0" w:space="0" w:color="auto"/>
            <w:right w:val="none" w:sz="0" w:space="0" w:color="auto"/>
          </w:divBdr>
        </w:div>
        <w:div w:id="1570770278">
          <w:marLeft w:val="0"/>
          <w:marRight w:val="0"/>
          <w:marTop w:val="0"/>
          <w:marBottom w:val="0"/>
          <w:divBdr>
            <w:top w:val="none" w:sz="0" w:space="0" w:color="auto"/>
            <w:left w:val="none" w:sz="0" w:space="0" w:color="auto"/>
            <w:bottom w:val="none" w:sz="0" w:space="0" w:color="auto"/>
            <w:right w:val="none" w:sz="0" w:space="0" w:color="auto"/>
          </w:divBdr>
        </w:div>
        <w:div w:id="378827002">
          <w:marLeft w:val="0"/>
          <w:marRight w:val="0"/>
          <w:marTop w:val="0"/>
          <w:marBottom w:val="0"/>
          <w:divBdr>
            <w:top w:val="none" w:sz="0" w:space="0" w:color="auto"/>
            <w:left w:val="none" w:sz="0" w:space="0" w:color="auto"/>
            <w:bottom w:val="none" w:sz="0" w:space="0" w:color="auto"/>
            <w:right w:val="none" w:sz="0" w:space="0" w:color="auto"/>
          </w:divBdr>
        </w:div>
        <w:div w:id="1252620472">
          <w:marLeft w:val="0"/>
          <w:marRight w:val="0"/>
          <w:marTop w:val="0"/>
          <w:marBottom w:val="0"/>
          <w:divBdr>
            <w:top w:val="none" w:sz="0" w:space="0" w:color="auto"/>
            <w:left w:val="none" w:sz="0" w:space="0" w:color="auto"/>
            <w:bottom w:val="none" w:sz="0" w:space="0" w:color="auto"/>
            <w:right w:val="none" w:sz="0" w:space="0" w:color="auto"/>
          </w:divBdr>
        </w:div>
        <w:div w:id="1453860499">
          <w:marLeft w:val="0"/>
          <w:marRight w:val="0"/>
          <w:marTop w:val="0"/>
          <w:marBottom w:val="0"/>
          <w:divBdr>
            <w:top w:val="none" w:sz="0" w:space="0" w:color="auto"/>
            <w:left w:val="none" w:sz="0" w:space="0" w:color="auto"/>
            <w:bottom w:val="none" w:sz="0" w:space="0" w:color="auto"/>
            <w:right w:val="none" w:sz="0" w:space="0" w:color="auto"/>
          </w:divBdr>
        </w:div>
        <w:div w:id="1584604873">
          <w:marLeft w:val="0"/>
          <w:marRight w:val="0"/>
          <w:marTop w:val="0"/>
          <w:marBottom w:val="0"/>
          <w:divBdr>
            <w:top w:val="none" w:sz="0" w:space="0" w:color="auto"/>
            <w:left w:val="none" w:sz="0" w:space="0" w:color="auto"/>
            <w:bottom w:val="none" w:sz="0" w:space="0" w:color="auto"/>
            <w:right w:val="none" w:sz="0" w:space="0" w:color="auto"/>
          </w:divBdr>
        </w:div>
        <w:div w:id="111294135">
          <w:marLeft w:val="0"/>
          <w:marRight w:val="0"/>
          <w:marTop w:val="0"/>
          <w:marBottom w:val="0"/>
          <w:divBdr>
            <w:top w:val="none" w:sz="0" w:space="0" w:color="auto"/>
            <w:left w:val="none" w:sz="0" w:space="0" w:color="auto"/>
            <w:bottom w:val="none" w:sz="0" w:space="0" w:color="auto"/>
            <w:right w:val="none" w:sz="0" w:space="0" w:color="auto"/>
          </w:divBdr>
        </w:div>
      </w:divsChild>
    </w:div>
    <w:div w:id="795677210">
      <w:bodyDiv w:val="1"/>
      <w:marLeft w:val="0"/>
      <w:marRight w:val="0"/>
      <w:marTop w:val="0"/>
      <w:marBottom w:val="0"/>
      <w:divBdr>
        <w:top w:val="none" w:sz="0" w:space="0" w:color="auto"/>
        <w:left w:val="none" w:sz="0" w:space="0" w:color="auto"/>
        <w:bottom w:val="none" w:sz="0" w:space="0" w:color="auto"/>
        <w:right w:val="none" w:sz="0" w:space="0" w:color="auto"/>
      </w:divBdr>
    </w:div>
    <w:div w:id="841503573">
      <w:bodyDiv w:val="1"/>
      <w:marLeft w:val="0"/>
      <w:marRight w:val="0"/>
      <w:marTop w:val="0"/>
      <w:marBottom w:val="0"/>
      <w:divBdr>
        <w:top w:val="none" w:sz="0" w:space="0" w:color="auto"/>
        <w:left w:val="none" w:sz="0" w:space="0" w:color="auto"/>
        <w:bottom w:val="none" w:sz="0" w:space="0" w:color="auto"/>
        <w:right w:val="none" w:sz="0" w:space="0" w:color="auto"/>
      </w:divBdr>
    </w:div>
    <w:div w:id="863178110">
      <w:bodyDiv w:val="1"/>
      <w:marLeft w:val="0"/>
      <w:marRight w:val="0"/>
      <w:marTop w:val="0"/>
      <w:marBottom w:val="0"/>
      <w:divBdr>
        <w:top w:val="none" w:sz="0" w:space="0" w:color="auto"/>
        <w:left w:val="none" w:sz="0" w:space="0" w:color="auto"/>
        <w:bottom w:val="none" w:sz="0" w:space="0" w:color="auto"/>
        <w:right w:val="none" w:sz="0" w:space="0" w:color="auto"/>
      </w:divBdr>
    </w:div>
    <w:div w:id="984818269">
      <w:bodyDiv w:val="1"/>
      <w:marLeft w:val="0"/>
      <w:marRight w:val="0"/>
      <w:marTop w:val="0"/>
      <w:marBottom w:val="0"/>
      <w:divBdr>
        <w:top w:val="none" w:sz="0" w:space="0" w:color="auto"/>
        <w:left w:val="none" w:sz="0" w:space="0" w:color="auto"/>
        <w:bottom w:val="none" w:sz="0" w:space="0" w:color="auto"/>
        <w:right w:val="none" w:sz="0" w:space="0" w:color="auto"/>
      </w:divBdr>
      <w:divsChild>
        <w:div w:id="1681200801">
          <w:marLeft w:val="0"/>
          <w:marRight w:val="0"/>
          <w:marTop w:val="0"/>
          <w:marBottom w:val="0"/>
          <w:divBdr>
            <w:top w:val="none" w:sz="0" w:space="0" w:color="auto"/>
            <w:left w:val="none" w:sz="0" w:space="0" w:color="auto"/>
            <w:bottom w:val="none" w:sz="0" w:space="0" w:color="auto"/>
            <w:right w:val="none" w:sz="0" w:space="0" w:color="auto"/>
          </w:divBdr>
        </w:div>
      </w:divsChild>
    </w:div>
    <w:div w:id="1719744327">
      <w:bodyDiv w:val="1"/>
      <w:marLeft w:val="0"/>
      <w:marRight w:val="0"/>
      <w:marTop w:val="0"/>
      <w:marBottom w:val="0"/>
      <w:divBdr>
        <w:top w:val="none" w:sz="0" w:space="0" w:color="auto"/>
        <w:left w:val="none" w:sz="0" w:space="0" w:color="auto"/>
        <w:bottom w:val="none" w:sz="0" w:space="0" w:color="auto"/>
        <w:right w:val="none" w:sz="0" w:space="0" w:color="auto"/>
      </w:divBdr>
      <w:divsChild>
        <w:div w:id="257059090">
          <w:marLeft w:val="0"/>
          <w:marRight w:val="0"/>
          <w:marTop w:val="0"/>
          <w:marBottom w:val="0"/>
          <w:divBdr>
            <w:top w:val="none" w:sz="0" w:space="0" w:color="auto"/>
            <w:left w:val="none" w:sz="0" w:space="0" w:color="auto"/>
            <w:bottom w:val="none" w:sz="0" w:space="0" w:color="auto"/>
            <w:right w:val="none" w:sz="0" w:space="0" w:color="auto"/>
          </w:divBdr>
        </w:div>
        <w:div w:id="1868063195">
          <w:marLeft w:val="0"/>
          <w:marRight w:val="0"/>
          <w:marTop w:val="0"/>
          <w:marBottom w:val="0"/>
          <w:divBdr>
            <w:top w:val="none" w:sz="0" w:space="0" w:color="auto"/>
            <w:left w:val="none" w:sz="0" w:space="0" w:color="auto"/>
            <w:bottom w:val="none" w:sz="0" w:space="0" w:color="auto"/>
            <w:right w:val="none" w:sz="0" w:space="0" w:color="auto"/>
          </w:divBdr>
        </w:div>
        <w:div w:id="931662278">
          <w:marLeft w:val="0"/>
          <w:marRight w:val="0"/>
          <w:marTop w:val="0"/>
          <w:marBottom w:val="0"/>
          <w:divBdr>
            <w:top w:val="none" w:sz="0" w:space="0" w:color="auto"/>
            <w:left w:val="none" w:sz="0" w:space="0" w:color="auto"/>
            <w:bottom w:val="none" w:sz="0" w:space="0" w:color="auto"/>
            <w:right w:val="none" w:sz="0" w:space="0" w:color="auto"/>
          </w:divBdr>
        </w:div>
        <w:div w:id="1924678975">
          <w:marLeft w:val="0"/>
          <w:marRight w:val="0"/>
          <w:marTop w:val="0"/>
          <w:marBottom w:val="0"/>
          <w:divBdr>
            <w:top w:val="none" w:sz="0" w:space="0" w:color="auto"/>
            <w:left w:val="none" w:sz="0" w:space="0" w:color="auto"/>
            <w:bottom w:val="none" w:sz="0" w:space="0" w:color="auto"/>
            <w:right w:val="none" w:sz="0" w:space="0" w:color="auto"/>
          </w:divBdr>
        </w:div>
        <w:div w:id="700515174">
          <w:marLeft w:val="0"/>
          <w:marRight w:val="0"/>
          <w:marTop w:val="0"/>
          <w:marBottom w:val="0"/>
          <w:divBdr>
            <w:top w:val="none" w:sz="0" w:space="0" w:color="auto"/>
            <w:left w:val="none" w:sz="0" w:space="0" w:color="auto"/>
            <w:bottom w:val="none" w:sz="0" w:space="0" w:color="auto"/>
            <w:right w:val="none" w:sz="0" w:space="0" w:color="auto"/>
          </w:divBdr>
        </w:div>
        <w:div w:id="1471286611">
          <w:marLeft w:val="0"/>
          <w:marRight w:val="0"/>
          <w:marTop w:val="0"/>
          <w:marBottom w:val="0"/>
          <w:divBdr>
            <w:top w:val="none" w:sz="0" w:space="0" w:color="auto"/>
            <w:left w:val="none" w:sz="0" w:space="0" w:color="auto"/>
            <w:bottom w:val="none" w:sz="0" w:space="0" w:color="auto"/>
            <w:right w:val="none" w:sz="0" w:space="0" w:color="auto"/>
          </w:divBdr>
        </w:div>
        <w:div w:id="1204292502">
          <w:marLeft w:val="0"/>
          <w:marRight w:val="0"/>
          <w:marTop w:val="0"/>
          <w:marBottom w:val="0"/>
          <w:divBdr>
            <w:top w:val="none" w:sz="0" w:space="0" w:color="auto"/>
            <w:left w:val="none" w:sz="0" w:space="0" w:color="auto"/>
            <w:bottom w:val="none" w:sz="0" w:space="0" w:color="auto"/>
            <w:right w:val="none" w:sz="0" w:space="0" w:color="auto"/>
          </w:divBdr>
        </w:div>
        <w:div w:id="75640986">
          <w:marLeft w:val="0"/>
          <w:marRight w:val="0"/>
          <w:marTop w:val="0"/>
          <w:marBottom w:val="0"/>
          <w:divBdr>
            <w:top w:val="none" w:sz="0" w:space="0" w:color="auto"/>
            <w:left w:val="none" w:sz="0" w:space="0" w:color="auto"/>
            <w:bottom w:val="none" w:sz="0" w:space="0" w:color="auto"/>
            <w:right w:val="none" w:sz="0" w:space="0" w:color="auto"/>
          </w:divBdr>
        </w:div>
        <w:div w:id="423110623">
          <w:marLeft w:val="0"/>
          <w:marRight w:val="0"/>
          <w:marTop w:val="0"/>
          <w:marBottom w:val="0"/>
          <w:divBdr>
            <w:top w:val="none" w:sz="0" w:space="0" w:color="auto"/>
            <w:left w:val="none" w:sz="0" w:space="0" w:color="auto"/>
            <w:bottom w:val="none" w:sz="0" w:space="0" w:color="auto"/>
            <w:right w:val="none" w:sz="0" w:space="0" w:color="auto"/>
          </w:divBdr>
        </w:div>
        <w:div w:id="812601843">
          <w:marLeft w:val="0"/>
          <w:marRight w:val="0"/>
          <w:marTop w:val="0"/>
          <w:marBottom w:val="0"/>
          <w:divBdr>
            <w:top w:val="none" w:sz="0" w:space="0" w:color="auto"/>
            <w:left w:val="none" w:sz="0" w:space="0" w:color="auto"/>
            <w:bottom w:val="none" w:sz="0" w:space="0" w:color="auto"/>
            <w:right w:val="none" w:sz="0" w:space="0" w:color="auto"/>
          </w:divBdr>
        </w:div>
        <w:div w:id="1984045752">
          <w:marLeft w:val="0"/>
          <w:marRight w:val="0"/>
          <w:marTop w:val="0"/>
          <w:marBottom w:val="0"/>
          <w:divBdr>
            <w:top w:val="none" w:sz="0" w:space="0" w:color="auto"/>
            <w:left w:val="none" w:sz="0" w:space="0" w:color="auto"/>
            <w:bottom w:val="none" w:sz="0" w:space="0" w:color="auto"/>
            <w:right w:val="none" w:sz="0" w:space="0" w:color="auto"/>
          </w:divBdr>
        </w:div>
        <w:div w:id="213586340">
          <w:marLeft w:val="0"/>
          <w:marRight w:val="0"/>
          <w:marTop w:val="0"/>
          <w:marBottom w:val="0"/>
          <w:divBdr>
            <w:top w:val="none" w:sz="0" w:space="0" w:color="auto"/>
            <w:left w:val="none" w:sz="0" w:space="0" w:color="auto"/>
            <w:bottom w:val="none" w:sz="0" w:space="0" w:color="auto"/>
            <w:right w:val="none" w:sz="0" w:space="0" w:color="auto"/>
          </w:divBdr>
        </w:div>
        <w:div w:id="1152017397">
          <w:marLeft w:val="0"/>
          <w:marRight w:val="0"/>
          <w:marTop w:val="0"/>
          <w:marBottom w:val="0"/>
          <w:divBdr>
            <w:top w:val="none" w:sz="0" w:space="0" w:color="auto"/>
            <w:left w:val="none" w:sz="0" w:space="0" w:color="auto"/>
            <w:bottom w:val="none" w:sz="0" w:space="0" w:color="auto"/>
            <w:right w:val="none" w:sz="0" w:space="0" w:color="auto"/>
          </w:divBdr>
        </w:div>
      </w:divsChild>
    </w:div>
    <w:div w:id="1801730059">
      <w:bodyDiv w:val="1"/>
      <w:marLeft w:val="0"/>
      <w:marRight w:val="0"/>
      <w:marTop w:val="0"/>
      <w:marBottom w:val="0"/>
      <w:divBdr>
        <w:top w:val="none" w:sz="0" w:space="0" w:color="auto"/>
        <w:left w:val="none" w:sz="0" w:space="0" w:color="auto"/>
        <w:bottom w:val="none" w:sz="0" w:space="0" w:color="auto"/>
        <w:right w:val="none" w:sz="0" w:space="0" w:color="auto"/>
      </w:divBdr>
    </w:div>
    <w:div w:id="19479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24784768"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oi.org/10.1017/S175173111700088X" TargetMode="External"/><Relationship Id="rId14"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6455C-F612-4464-9CE7-65A44A02B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7245</Words>
  <Characters>39853</Characters>
  <Application>Microsoft Office Word</Application>
  <DocSecurity>0</DocSecurity>
  <Lines>332</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INRA</Company>
  <LinksUpToDate>false</LinksUpToDate>
  <CharactersWithSpaces>47004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dc:creator>
  <cp:lastModifiedBy>Emilie Bernard</cp:lastModifiedBy>
  <cp:revision>2</cp:revision>
  <cp:lastPrinted>2018-01-24T15:20:00Z</cp:lastPrinted>
  <dcterms:created xsi:type="dcterms:W3CDTF">2021-12-01T10:21:00Z</dcterms:created>
  <dcterms:modified xsi:type="dcterms:W3CDTF">2021-12-01T10:21:00Z</dcterms:modified>
</cp:coreProperties>
</file>